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344" w:rsidRPr="006C12CF" w:rsidRDefault="00621344" w:rsidP="00621344">
      <w:pPr>
        <w:pStyle w:val="Stopka"/>
        <w:tabs>
          <w:tab w:val="clear" w:pos="4536"/>
          <w:tab w:val="clear" w:pos="9072"/>
        </w:tabs>
        <w:ind w:left="360"/>
        <w:jc w:val="center"/>
      </w:pPr>
      <w:r w:rsidRPr="006C12CF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5764530" cy="172529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344" w:rsidRPr="006C12CF" w:rsidRDefault="00621344" w:rsidP="00621344">
      <w:pPr>
        <w:ind w:left="360"/>
        <w:rPr>
          <w:sz w:val="26"/>
          <w:szCs w:val="26"/>
        </w:rPr>
      </w:pPr>
    </w:p>
    <w:tbl>
      <w:tblPr>
        <w:tblStyle w:val="Tabela-Siatka"/>
        <w:tblW w:w="9000" w:type="dxa"/>
        <w:tblInd w:w="457" w:type="dxa"/>
        <w:tblLook w:val="01E0" w:firstRow="1" w:lastRow="1" w:firstColumn="1" w:lastColumn="1" w:noHBand="0" w:noVBand="0"/>
      </w:tblPr>
      <w:tblGrid>
        <w:gridCol w:w="9000"/>
      </w:tblGrid>
      <w:tr w:rsidR="00621344" w:rsidRPr="006C12CF" w:rsidTr="00621344">
        <w:trPr>
          <w:trHeight w:val="638"/>
        </w:trPr>
        <w:tc>
          <w:tcPr>
            <w:tcW w:w="9000" w:type="dxa"/>
          </w:tcPr>
          <w:p w:rsidR="00621344" w:rsidRPr="006C12CF" w:rsidRDefault="00621344" w:rsidP="00521811">
            <w:pPr>
              <w:ind w:left="360"/>
              <w:jc w:val="center"/>
              <w:rPr>
                <w:b/>
                <w:sz w:val="36"/>
              </w:rPr>
            </w:pPr>
          </w:p>
          <w:p w:rsidR="0085690F" w:rsidRDefault="00621344" w:rsidP="00521811">
            <w:pPr>
              <w:ind w:left="360"/>
              <w:jc w:val="center"/>
              <w:rPr>
                <w:b/>
                <w:sz w:val="36"/>
              </w:rPr>
            </w:pPr>
            <w:r w:rsidRPr="006C12CF">
              <w:rPr>
                <w:b/>
                <w:sz w:val="36"/>
              </w:rPr>
              <w:t>" ŻŁOB</w:t>
            </w:r>
            <w:r>
              <w:rPr>
                <w:b/>
                <w:sz w:val="36"/>
              </w:rPr>
              <w:t>EK</w:t>
            </w:r>
            <w:r w:rsidRPr="006C12CF">
              <w:rPr>
                <w:b/>
                <w:sz w:val="36"/>
              </w:rPr>
              <w:t xml:space="preserve"> i PRZEDSZKOL</w:t>
            </w:r>
            <w:r>
              <w:rPr>
                <w:b/>
                <w:sz w:val="36"/>
              </w:rPr>
              <w:t>E SAMORZĄDOWE</w:t>
            </w:r>
            <w:r w:rsidRPr="006C12CF">
              <w:rPr>
                <w:b/>
                <w:sz w:val="36"/>
              </w:rPr>
              <w:t xml:space="preserve"> "</w:t>
            </w:r>
            <w:r>
              <w:rPr>
                <w:b/>
                <w:sz w:val="36"/>
              </w:rPr>
              <w:t xml:space="preserve"> </w:t>
            </w:r>
          </w:p>
          <w:p w:rsidR="00621344" w:rsidRPr="006C12CF" w:rsidRDefault="00621344" w:rsidP="00521811">
            <w:pPr>
              <w:ind w:left="36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-</w:t>
            </w:r>
            <w:r w:rsidR="0085690F">
              <w:rPr>
                <w:b/>
                <w:sz w:val="36"/>
              </w:rPr>
              <w:t>przebudowa sieci gazowej śr/c</w:t>
            </w:r>
            <w:r>
              <w:rPr>
                <w:b/>
                <w:sz w:val="36"/>
              </w:rPr>
              <w:t xml:space="preserve"> </w:t>
            </w:r>
          </w:p>
          <w:p w:rsidR="00621344" w:rsidRPr="006C12CF" w:rsidRDefault="00621344" w:rsidP="00521811">
            <w:pPr>
              <w:ind w:left="360"/>
              <w:jc w:val="center"/>
              <w:rPr>
                <w:b/>
                <w:sz w:val="36"/>
              </w:rPr>
            </w:pPr>
          </w:p>
        </w:tc>
      </w:tr>
    </w:tbl>
    <w:p w:rsidR="00621344" w:rsidRPr="006C12CF" w:rsidRDefault="00621344" w:rsidP="00621344">
      <w:pPr>
        <w:ind w:left="360"/>
        <w:rPr>
          <w:b/>
          <w:sz w:val="32"/>
          <w:szCs w:val="32"/>
        </w:rPr>
      </w:pPr>
    </w:p>
    <w:tbl>
      <w:tblPr>
        <w:tblStyle w:val="Tabela-Siatka"/>
        <w:tblW w:w="9000" w:type="dxa"/>
        <w:tblInd w:w="407" w:type="dxa"/>
        <w:tblLook w:val="01E0" w:firstRow="1" w:lastRow="1" w:firstColumn="1" w:lastColumn="1" w:noHBand="0" w:noVBand="0"/>
      </w:tblPr>
      <w:tblGrid>
        <w:gridCol w:w="3600"/>
        <w:gridCol w:w="5400"/>
      </w:tblGrid>
      <w:tr w:rsidR="00621344" w:rsidRPr="006C12CF" w:rsidTr="00621344">
        <w:tc>
          <w:tcPr>
            <w:tcW w:w="3600" w:type="dxa"/>
          </w:tcPr>
          <w:p w:rsidR="00621344" w:rsidRPr="006C12CF" w:rsidRDefault="00621344" w:rsidP="00521811">
            <w:pPr>
              <w:tabs>
                <w:tab w:val="left" w:pos="999"/>
              </w:tabs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>Nazwa zamierzenia budowlanego: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621344" w:rsidRPr="00621344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21344">
              <w:rPr>
                <w:color w:val="000000"/>
                <w:sz w:val="24"/>
                <w:szCs w:val="24"/>
              </w:rPr>
              <w:t>PB PRZEDSZKOLA I ŻŁOBKA SAMORZĄDOWEGO</w:t>
            </w:r>
          </w:p>
        </w:tc>
      </w:tr>
      <w:tr w:rsidR="00621344" w:rsidRPr="006C12CF" w:rsidTr="00621344">
        <w:tc>
          <w:tcPr>
            <w:tcW w:w="3600" w:type="dxa"/>
          </w:tcPr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>Adres obiektu budowlanego:</w:t>
            </w:r>
          </w:p>
        </w:tc>
        <w:tc>
          <w:tcPr>
            <w:tcW w:w="5400" w:type="dxa"/>
          </w:tcPr>
          <w:p w:rsidR="00621344" w:rsidRPr="006C12CF" w:rsidRDefault="00621344" w:rsidP="00521811">
            <w:pPr>
              <w:ind w:left="360"/>
              <w:rPr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>76-037 Będzino</w:t>
            </w:r>
          </w:p>
        </w:tc>
      </w:tr>
      <w:tr w:rsidR="00621344" w:rsidRPr="006C12CF" w:rsidTr="00621344">
        <w:tc>
          <w:tcPr>
            <w:tcW w:w="3600" w:type="dxa"/>
          </w:tcPr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>Kategoria obiektu budowlanego:</w:t>
            </w:r>
          </w:p>
        </w:tc>
        <w:tc>
          <w:tcPr>
            <w:tcW w:w="5400" w:type="dxa"/>
          </w:tcPr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 xml:space="preserve">     IX 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</w:p>
        </w:tc>
      </w:tr>
      <w:tr w:rsidR="00621344" w:rsidRPr="006C12CF" w:rsidTr="00621344">
        <w:tc>
          <w:tcPr>
            <w:tcW w:w="3600" w:type="dxa"/>
          </w:tcPr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 xml:space="preserve">Jednostka ewidencyjna, 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>nazwa i numer obrębu ewidencyjnego, numery działek ewidencyjnych</w:t>
            </w:r>
          </w:p>
        </w:tc>
        <w:tc>
          <w:tcPr>
            <w:tcW w:w="5400" w:type="dxa"/>
          </w:tcPr>
          <w:p w:rsidR="00621344" w:rsidRPr="006C12CF" w:rsidRDefault="00621344" w:rsidP="00521811">
            <w:pPr>
              <w:ind w:left="360"/>
              <w:rPr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>Dz. 85/9 i 85/10, obr Będzino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 xml:space="preserve">     </w:t>
            </w:r>
          </w:p>
        </w:tc>
      </w:tr>
      <w:tr w:rsidR="00621344" w:rsidRPr="006C12CF" w:rsidTr="00621344">
        <w:tc>
          <w:tcPr>
            <w:tcW w:w="3600" w:type="dxa"/>
          </w:tcPr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 xml:space="preserve">Imię i nazwisko inwestora 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  <w:r w:rsidRPr="006C12CF">
              <w:rPr>
                <w:b/>
                <w:sz w:val="24"/>
                <w:szCs w:val="24"/>
              </w:rPr>
              <w:t>oraz adres:</w:t>
            </w:r>
          </w:p>
          <w:p w:rsidR="00621344" w:rsidRPr="006C12CF" w:rsidRDefault="00621344" w:rsidP="00521811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621344" w:rsidRPr="006C12CF" w:rsidRDefault="00621344" w:rsidP="00521811">
            <w:pPr>
              <w:ind w:left="360"/>
              <w:rPr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>Gmina Będzino</w:t>
            </w:r>
          </w:p>
          <w:p w:rsidR="00621344" w:rsidRPr="006C12CF" w:rsidRDefault="00621344" w:rsidP="00521811">
            <w:pPr>
              <w:ind w:left="360"/>
              <w:rPr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>Będzino 19</w:t>
            </w:r>
          </w:p>
          <w:p w:rsidR="00621344" w:rsidRPr="006C12CF" w:rsidRDefault="00621344" w:rsidP="00521811">
            <w:pPr>
              <w:ind w:left="360"/>
              <w:rPr>
                <w:sz w:val="24"/>
                <w:szCs w:val="24"/>
              </w:rPr>
            </w:pPr>
            <w:r w:rsidRPr="006C12CF">
              <w:rPr>
                <w:sz w:val="24"/>
                <w:szCs w:val="24"/>
              </w:rPr>
              <w:t>76-037 Będzino</w:t>
            </w:r>
          </w:p>
        </w:tc>
      </w:tr>
    </w:tbl>
    <w:p w:rsidR="00C05460" w:rsidRDefault="00C05460" w:rsidP="00C05460">
      <w:pPr>
        <w:pStyle w:val="Nagwek3"/>
        <w:jc w:val="left"/>
      </w:pPr>
    </w:p>
    <w:p w:rsidR="00621344" w:rsidRDefault="00621344" w:rsidP="00621344"/>
    <w:p w:rsidR="00621344" w:rsidRDefault="00621344" w:rsidP="00621344"/>
    <w:p w:rsidR="00621344" w:rsidRDefault="00621344" w:rsidP="00621344">
      <w:pPr>
        <w:rPr>
          <w:lang w:val="en-US"/>
        </w:rPr>
      </w:pPr>
    </w:p>
    <w:tbl>
      <w:tblPr>
        <w:tblW w:w="9279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4680"/>
        <w:gridCol w:w="1800"/>
        <w:gridCol w:w="1179"/>
      </w:tblGrid>
      <w:tr w:rsidR="00621344" w:rsidRPr="000F1A12" w:rsidTr="00621344">
        <w:trPr>
          <w:trHeight w:val="692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344" w:rsidRPr="000F1A12" w:rsidRDefault="00621344" w:rsidP="00521811">
            <w:pPr>
              <w:snapToGrid w:val="0"/>
              <w:ind w:right="18"/>
              <w:rPr>
                <w:sz w:val="16"/>
              </w:rPr>
            </w:pPr>
            <w:r w:rsidRPr="000F1A12">
              <w:t>BRANŻA:</w:t>
            </w:r>
            <w:r w:rsidRPr="000F1A12">
              <w:rPr>
                <w:sz w:val="16"/>
              </w:rPr>
              <w:t xml:space="preserve"> </w:t>
            </w:r>
          </w:p>
          <w:p w:rsidR="00621344" w:rsidRPr="004E0B1F" w:rsidRDefault="00621344" w:rsidP="00521811">
            <w:pPr>
              <w:snapToGrid w:val="0"/>
              <w:ind w:right="18"/>
              <w:rPr>
                <w:sz w:val="16"/>
              </w:rPr>
            </w:pPr>
            <w:r w:rsidRPr="000F1A12">
              <w:rPr>
                <w:sz w:val="16"/>
              </w:rPr>
              <w:t>INSTALACJE SANITARNE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344" w:rsidRPr="000F1A12" w:rsidRDefault="00621344" w:rsidP="00521811">
            <w:pPr>
              <w:snapToGrid w:val="0"/>
              <w:ind w:right="18"/>
            </w:pPr>
            <w:r w:rsidRPr="000F1A12">
              <w:t xml:space="preserve"> PROJEKTANCI: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344" w:rsidRPr="000F1A12" w:rsidRDefault="00621344" w:rsidP="00521811">
            <w:pPr>
              <w:snapToGrid w:val="0"/>
              <w:ind w:right="18"/>
            </w:pPr>
            <w:r w:rsidRPr="000F1A12">
              <w:t>upr. proj.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344" w:rsidRPr="000F1A12" w:rsidRDefault="00621344" w:rsidP="00521811">
            <w:pPr>
              <w:snapToGrid w:val="0"/>
              <w:ind w:right="18"/>
            </w:pPr>
            <w:r w:rsidRPr="000F1A12">
              <w:t>Podpis</w:t>
            </w:r>
          </w:p>
        </w:tc>
      </w:tr>
      <w:tr w:rsidR="00720EB4" w:rsidRPr="000F1A12" w:rsidTr="00621344">
        <w:trPr>
          <w:trHeight w:val="692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Pr="004E0B1F" w:rsidRDefault="00720EB4" w:rsidP="00720EB4">
            <w:pPr>
              <w:snapToGrid w:val="0"/>
              <w:ind w:right="18"/>
              <w:rPr>
                <w:sz w:val="18"/>
                <w:szCs w:val="18"/>
              </w:rPr>
            </w:pPr>
          </w:p>
          <w:p w:rsidR="00720EB4" w:rsidRPr="004E0B1F" w:rsidRDefault="00720EB4" w:rsidP="00720EB4">
            <w:pPr>
              <w:snapToGrid w:val="0"/>
              <w:ind w:right="18"/>
              <w:rPr>
                <w:sz w:val="18"/>
                <w:szCs w:val="18"/>
              </w:rPr>
            </w:pPr>
            <w:r w:rsidRPr="004E0B1F">
              <w:rPr>
                <w:sz w:val="18"/>
                <w:szCs w:val="18"/>
              </w:rPr>
              <w:t>PROJEKTANT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Default="00720EB4" w:rsidP="00720EB4">
            <w:pPr>
              <w:ind w:right="18"/>
              <w:rPr>
                <w:sz w:val="16"/>
              </w:rPr>
            </w:pPr>
          </w:p>
          <w:p w:rsidR="00720EB4" w:rsidRPr="000F1A12" w:rsidRDefault="00720EB4" w:rsidP="00720EB4">
            <w:pPr>
              <w:ind w:right="18"/>
              <w:rPr>
                <w:sz w:val="16"/>
              </w:rPr>
            </w:pPr>
            <w:r w:rsidRPr="000F1A12">
              <w:rPr>
                <w:sz w:val="16"/>
              </w:rPr>
              <w:t>MGR INŻ.</w:t>
            </w:r>
            <w:r>
              <w:rPr>
                <w:sz w:val="16"/>
              </w:rPr>
              <w:t xml:space="preserve">  </w:t>
            </w:r>
            <w:r w:rsidRPr="000F1A12">
              <w:rPr>
                <w:sz w:val="16"/>
              </w:rPr>
              <w:t>ELŻBIETA KLIMEK</w:t>
            </w:r>
          </w:p>
          <w:p w:rsidR="00720EB4" w:rsidRDefault="00720EB4" w:rsidP="00720EB4">
            <w:r w:rsidRPr="000F1A12">
              <w:t>Projektant w specjalności instalacyjno-</w:t>
            </w:r>
            <w:r>
              <w:t xml:space="preserve"> </w:t>
            </w:r>
            <w:r w:rsidRPr="000F1A12">
              <w:t xml:space="preserve">Inżynieryjnej </w:t>
            </w:r>
          </w:p>
          <w:p w:rsidR="00720EB4" w:rsidRDefault="00720EB4" w:rsidP="00720EB4">
            <w:pPr>
              <w:ind w:right="18"/>
              <w:rPr>
                <w:sz w:val="16"/>
              </w:rPr>
            </w:pPr>
            <w:r w:rsidRPr="000F1A12">
              <w:t>w zakresie sieci i instalacji sanitarnych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Pr="00D636CC" w:rsidRDefault="00720EB4" w:rsidP="00720EB4">
            <w:pPr>
              <w:ind w:right="18"/>
              <w:rPr>
                <w:sz w:val="18"/>
                <w:szCs w:val="18"/>
              </w:rPr>
            </w:pPr>
          </w:p>
          <w:p w:rsidR="00720EB4" w:rsidRPr="004E0B1F" w:rsidRDefault="00720EB4" w:rsidP="00720EB4">
            <w:pPr>
              <w:ind w:right="18"/>
              <w:rPr>
                <w:sz w:val="18"/>
                <w:szCs w:val="18"/>
                <w:lang w:val="en-US"/>
              </w:rPr>
            </w:pPr>
            <w:r w:rsidRPr="004E0B1F">
              <w:rPr>
                <w:sz w:val="18"/>
                <w:szCs w:val="18"/>
                <w:lang w:val="en-US"/>
              </w:rPr>
              <w:t>GT-V-63/147/77</w:t>
            </w:r>
          </w:p>
          <w:p w:rsidR="00720EB4" w:rsidRPr="004E0B1F" w:rsidRDefault="00720EB4" w:rsidP="00720EB4">
            <w:pPr>
              <w:ind w:right="18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EB4" w:rsidRPr="000F1A12" w:rsidRDefault="00720EB4" w:rsidP="00720EB4">
            <w:pPr>
              <w:snapToGrid w:val="0"/>
              <w:ind w:right="18"/>
            </w:pPr>
          </w:p>
        </w:tc>
      </w:tr>
      <w:tr w:rsidR="00720EB4" w:rsidRPr="000F1A12" w:rsidTr="00621344">
        <w:trPr>
          <w:trHeight w:val="692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Pr="004E0B1F" w:rsidRDefault="00720EB4" w:rsidP="00720EB4">
            <w:pPr>
              <w:snapToGrid w:val="0"/>
              <w:ind w:right="18"/>
              <w:rPr>
                <w:sz w:val="18"/>
                <w:szCs w:val="18"/>
              </w:rPr>
            </w:pPr>
          </w:p>
          <w:p w:rsidR="00720EB4" w:rsidRPr="004E0B1F" w:rsidRDefault="00720EB4" w:rsidP="00720EB4">
            <w:pPr>
              <w:ind w:right="18"/>
              <w:rPr>
                <w:sz w:val="18"/>
                <w:szCs w:val="18"/>
              </w:rPr>
            </w:pPr>
            <w:r w:rsidRPr="004E0B1F">
              <w:rPr>
                <w:sz w:val="18"/>
                <w:szCs w:val="18"/>
              </w:rPr>
              <w:t>SPRAWDZAJĄCY</w:t>
            </w:r>
          </w:p>
          <w:p w:rsidR="00720EB4" w:rsidRPr="004E0B1F" w:rsidRDefault="00720EB4" w:rsidP="00720EB4">
            <w:pPr>
              <w:snapToGrid w:val="0"/>
              <w:ind w:right="18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Default="00720EB4" w:rsidP="00720EB4">
            <w:pPr>
              <w:ind w:right="18"/>
              <w:rPr>
                <w:sz w:val="16"/>
              </w:rPr>
            </w:pPr>
          </w:p>
          <w:p w:rsidR="00720EB4" w:rsidRDefault="00720EB4" w:rsidP="00720EB4">
            <w:pPr>
              <w:ind w:right="18"/>
              <w:rPr>
                <w:sz w:val="16"/>
              </w:rPr>
            </w:pPr>
            <w:r>
              <w:rPr>
                <w:sz w:val="16"/>
              </w:rPr>
              <w:t>MGR INŻ . MARIUSZ BODNAR</w:t>
            </w:r>
          </w:p>
          <w:p w:rsidR="00720EB4" w:rsidRPr="00F61909" w:rsidRDefault="00720EB4" w:rsidP="00720EB4">
            <w:pPr>
              <w:ind w:right="18"/>
            </w:pPr>
            <w:r w:rsidRPr="00F61909">
              <w:t xml:space="preserve">Projektant w specjalności </w:t>
            </w:r>
            <w:r>
              <w:t xml:space="preserve"> instalacyjnej w zakresie sieci, instalacji i urządzeń cieplnych, wentylacyjnych, gazowych, wodociągowych i kanalizacyjnych  do projektowania i kierowania robotami budowlanymi bez ograniczeń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EB4" w:rsidRPr="004E0B1F" w:rsidRDefault="00720EB4" w:rsidP="00720EB4">
            <w:pPr>
              <w:ind w:right="18"/>
              <w:rPr>
                <w:sz w:val="18"/>
                <w:szCs w:val="18"/>
              </w:rPr>
            </w:pPr>
          </w:p>
          <w:p w:rsidR="00720EB4" w:rsidRPr="004E0B1F" w:rsidRDefault="00720EB4" w:rsidP="00720EB4">
            <w:pPr>
              <w:ind w:right="18"/>
              <w:rPr>
                <w:sz w:val="18"/>
                <w:szCs w:val="18"/>
              </w:rPr>
            </w:pPr>
            <w:r w:rsidRPr="004E0B1F">
              <w:rPr>
                <w:color w:val="000000"/>
                <w:sz w:val="18"/>
                <w:szCs w:val="18"/>
                <w:shd w:val="clear" w:color="auto" w:fill="FFFFFF"/>
              </w:rPr>
              <w:t>ZAP/0168/PWOS/14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EB4" w:rsidRPr="000F1A12" w:rsidRDefault="00720EB4" w:rsidP="00720EB4">
            <w:pPr>
              <w:snapToGrid w:val="0"/>
              <w:ind w:right="18"/>
            </w:pPr>
          </w:p>
        </w:tc>
      </w:tr>
    </w:tbl>
    <w:p w:rsidR="00621344" w:rsidRPr="000F1A12" w:rsidRDefault="00621344" w:rsidP="00621344"/>
    <w:p w:rsidR="00621344" w:rsidRDefault="00621344" w:rsidP="00621344"/>
    <w:p w:rsidR="00621344" w:rsidRDefault="00621344" w:rsidP="00621344"/>
    <w:p w:rsidR="00621344" w:rsidRDefault="00621344" w:rsidP="00621344"/>
    <w:p w:rsidR="00621344" w:rsidRPr="00621344" w:rsidRDefault="00621344" w:rsidP="00621344">
      <w:pPr>
        <w:ind w:left="360" w:firstLine="66"/>
        <w:jc w:val="center"/>
        <w:rPr>
          <w:sz w:val="24"/>
          <w:szCs w:val="24"/>
        </w:rPr>
      </w:pPr>
      <w:r w:rsidRPr="006C12CF">
        <w:rPr>
          <w:sz w:val="24"/>
          <w:szCs w:val="24"/>
        </w:rPr>
        <w:t>Koszalin 0</w:t>
      </w:r>
      <w:r>
        <w:rPr>
          <w:sz w:val="24"/>
          <w:szCs w:val="24"/>
        </w:rPr>
        <w:t>9</w:t>
      </w:r>
      <w:r w:rsidRPr="006C12CF">
        <w:rPr>
          <w:sz w:val="24"/>
          <w:szCs w:val="24"/>
        </w:rPr>
        <w:t>.2023</w:t>
      </w:r>
    </w:p>
    <w:p w:rsidR="00621344" w:rsidRPr="00621344" w:rsidRDefault="00621344" w:rsidP="00621344"/>
    <w:p w:rsidR="00C05460" w:rsidRPr="008136C5" w:rsidRDefault="00C05460" w:rsidP="00C05460">
      <w:pPr>
        <w:pStyle w:val="Nagwek3"/>
        <w:jc w:val="left"/>
        <w:rPr>
          <w:sz w:val="24"/>
          <w:szCs w:val="24"/>
        </w:rPr>
      </w:pPr>
      <w:r w:rsidRPr="008136C5">
        <w:lastRenderedPageBreak/>
        <w:t>ZAWARTOŚĆ  OPRACOWANIA</w:t>
      </w:r>
    </w:p>
    <w:p w:rsidR="00C05460" w:rsidRPr="008136C5" w:rsidRDefault="00C05460" w:rsidP="00C05460">
      <w:pPr>
        <w:rPr>
          <w:i/>
          <w:sz w:val="24"/>
          <w:szCs w:val="24"/>
        </w:rPr>
      </w:pPr>
    </w:p>
    <w:p w:rsidR="00C05460" w:rsidRPr="008136C5" w:rsidRDefault="00C05460" w:rsidP="00C05460">
      <w:pPr>
        <w:pStyle w:val="Nagwek7"/>
        <w:rPr>
          <w:rFonts w:ascii="Times New Roman" w:hAnsi="Times New Roman" w:cs="Times New Roman"/>
          <w:szCs w:val="24"/>
        </w:rPr>
      </w:pPr>
      <w:r w:rsidRPr="008136C5">
        <w:rPr>
          <w:rFonts w:ascii="Times New Roman" w:hAnsi="Times New Roman" w:cs="Times New Roman"/>
          <w:szCs w:val="24"/>
        </w:rPr>
        <w:t>I. OPIS  TECHNICZNY</w:t>
      </w:r>
    </w:p>
    <w:p w:rsidR="00C05460" w:rsidRPr="008136C5" w:rsidRDefault="00C05460" w:rsidP="00C05460"/>
    <w:p w:rsidR="006800D6" w:rsidRDefault="006800D6" w:rsidP="006800D6">
      <w:pPr>
        <w:spacing w:line="120" w:lineRule="atLeast"/>
        <w:jc w:val="both"/>
        <w:rPr>
          <w:i/>
          <w:caps/>
          <w:sz w:val="24"/>
        </w:rPr>
      </w:pPr>
      <w:r>
        <w:rPr>
          <w:i/>
          <w:caps/>
          <w:sz w:val="24"/>
        </w:rPr>
        <w:t xml:space="preserve">I  Opis  techniczny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>1.0  Podstawa opracowania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2.0. Przedmiot i zakres opracowania     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>3.0 Sieć  gazowa  śr/c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ab/>
        <w:t>3.1 Rurociągi i uzbrojenie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ab/>
        <w:t>3.2 Roboty ziemne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            3.3 Strefa kontrolowana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            3.4 Zestawienie długości sieci na poszczególnych działkach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4.0. Próby szczelności i wytrzymałości, odbiór robót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5.0. Wykaz właścicieli działek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6.0. Uwagi dla Inwestora i Wykonawcy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 xml:space="preserve">7.0. Zestawienie podstawowych materiałów </w:t>
      </w: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</w:rPr>
      </w:pPr>
      <w:r>
        <w:rPr>
          <w:i/>
          <w:sz w:val="24"/>
        </w:rPr>
        <w:t>8.0. Wykaz współrzędnych</w:t>
      </w:r>
    </w:p>
    <w:p w:rsidR="006800D6" w:rsidRDefault="006800D6" w:rsidP="006800D6">
      <w:pPr>
        <w:spacing w:line="120" w:lineRule="atLeast"/>
        <w:jc w:val="both"/>
        <w:rPr>
          <w:i/>
          <w:caps/>
          <w:sz w:val="24"/>
          <w:szCs w:val="24"/>
        </w:rPr>
      </w:pPr>
    </w:p>
    <w:p w:rsidR="006800D6" w:rsidRPr="00170C02" w:rsidRDefault="006800D6" w:rsidP="006800D6">
      <w:pPr>
        <w:spacing w:line="120" w:lineRule="atLeast"/>
        <w:jc w:val="both"/>
        <w:rPr>
          <w:i/>
          <w:caps/>
          <w:sz w:val="24"/>
          <w:szCs w:val="24"/>
        </w:rPr>
      </w:pPr>
      <w:r>
        <w:rPr>
          <w:i/>
          <w:caps/>
          <w:sz w:val="24"/>
          <w:szCs w:val="24"/>
        </w:rPr>
        <w:t>9</w:t>
      </w:r>
      <w:r w:rsidRPr="00170C02">
        <w:rPr>
          <w:i/>
          <w:caps/>
          <w:sz w:val="24"/>
          <w:szCs w:val="24"/>
        </w:rPr>
        <w:t xml:space="preserve">.0 </w:t>
      </w:r>
      <w:r>
        <w:rPr>
          <w:i/>
          <w:sz w:val="24"/>
          <w:szCs w:val="24"/>
        </w:rPr>
        <w:t>H</w:t>
      </w:r>
      <w:r w:rsidRPr="00170C02">
        <w:rPr>
          <w:i/>
          <w:sz w:val="24"/>
          <w:szCs w:val="24"/>
        </w:rPr>
        <w:t>armonogram rzeczowy zadania inwestycyjnego</w:t>
      </w:r>
    </w:p>
    <w:p w:rsidR="006800D6" w:rsidRDefault="006800D6" w:rsidP="006800D6">
      <w:pPr>
        <w:spacing w:line="120" w:lineRule="atLeast"/>
        <w:jc w:val="both"/>
        <w:rPr>
          <w:b/>
          <w:i/>
          <w:caps/>
          <w:sz w:val="24"/>
        </w:rPr>
      </w:pPr>
    </w:p>
    <w:p w:rsidR="00C05460" w:rsidRPr="005216A2" w:rsidRDefault="00C05460" w:rsidP="00C05460">
      <w:pPr>
        <w:jc w:val="both"/>
        <w:rPr>
          <w:iCs/>
          <w:color w:val="FF0000"/>
          <w:sz w:val="24"/>
          <w:szCs w:val="24"/>
        </w:rPr>
      </w:pPr>
    </w:p>
    <w:p w:rsidR="00C05460" w:rsidRPr="008136C5" w:rsidRDefault="00C05460" w:rsidP="00C05460">
      <w:pPr>
        <w:pStyle w:val="Nagwek6"/>
        <w:rPr>
          <w:rFonts w:ascii="Times New Roman" w:hAnsi="Times New Roman" w:cs="Times New Roman"/>
          <w:b/>
          <w:bCs/>
          <w:i w:val="0"/>
          <w:iCs/>
          <w:szCs w:val="24"/>
        </w:rPr>
      </w:pPr>
      <w:r w:rsidRPr="008136C5">
        <w:rPr>
          <w:rFonts w:ascii="Times New Roman" w:hAnsi="Times New Roman" w:cs="Times New Roman"/>
          <w:b/>
          <w:bCs/>
          <w:i w:val="0"/>
          <w:iCs/>
          <w:szCs w:val="24"/>
        </w:rPr>
        <w:t>II. CZĘŚĆ  GRAFICZNA</w:t>
      </w:r>
    </w:p>
    <w:p w:rsidR="00C05460" w:rsidRPr="008136C5" w:rsidRDefault="00C05460" w:rsidP="00C05460">
      <w:pPr>
        <w:jc w:val="both"/>
        <w:rPr>
          <w:i/>
          <w:sz w:val="24"/>
          <w:szCs w:val="24"/>
        </w:rPr>
      </w:pPr>
    </w:p>
    <w:p w:rsidR="00C05460" w:rsidRPr="00030710" w:rsidRDefault="00C05460" w:rsidP="00C05460">
      <w:pPr>
        <w:spacing w:line="120" w:lineRule="atLeast"/>
        <w:jc w:val="both"/>
        <w:rPr>
          <w:i/>
          <w:sz w:val="24"/>
          <w:szCs w:val="24"/>
        </w:rPr>
      </w:pPr>
      <w:r w:rsidRPr="008136C5">
        <w:rPr>
          <w:i/>
          <w:sz w:val="24"/>
          <w:szCs w:val="24"/>
        </w:rPr>
        <w:t xml:space="preserve">1. Projekt zagospodarowania </w:t>
      </w:r>
      <w:r w:rsidR="00674460">
        <w:rPr>
          <w:i/>
          <w:sz w:val="24"/>
          <w:szCs w:val="24"/>
        </w:rPr>
        <w:t>działki</w:t>
      </w:r>
      <w:r w:rsidRPr="008136C5">
        <w:rPr>
          <w:i/>
          <w:sz w:val="24"/>
          <w:szCs w:val="24"/>
        </w:rPr>
        <w:t xml:space="preserve"> -  skala 1:500 rys. nr 1</w:t>
      </w:r>
    </w:p>
    <w:p w:rsidR="00425BC8" w:rsidRDefault="00425BC8" w:rsidP="00425BC8">
      <w:pPr>
        <w:spacing w:line="120" w:lineRule="atLeast"/>
        <w:ind w:left="284" w:hanging="284"/>
        <w:jc w:val="both"/>
        <w:rPr>
          <w:i/>
          <w:sz w:val="24"/>
          <w:szCs w:val="24"/>
        </w:rPr>
      </w:pPr>
    </w:p>
    <w:p w:rsidR="00030710" w:rsidRPr="00030710" w:rsidRDefault="00C05460" w:rsidP="00425BC8">
      <w:pPr>
        <w:spacing w:line="120" w:lineRule="atLeast"/>
        <w:ind w:left="284" w:hanging="284"/>
        <w:jc w:val="both"/>
        <w:rPr>
          <w:i/>
          <w:sz w:val="24"/>
          <w:szCs w:val="24"/>
        </w:rPr>
      </w:pPr>
      <w:r w:rsidRPr="00030710">
        <w:rPr>
          <w:i/>
          <w:sz w:val="24"/>
          <w:szCs w:val="24"/>
        </w:rPr>
        <w:t xml:space="preserve">2. Profil podłużny </w:t>
      </w:r>
      <w:r w:rsidR="00531E71">
        <w:rPr>
          <w:i/>
          <w:sz w:val="24"/>
          <w:szCs w:val="24"/>
        </w:rPr>
        <w:t>przebudowy sieci gazowej śr/c</w:t>
      </w:r>
      <w:r w:rsidR="008136C5" w:rsidRPr="00030710">
        <w:rPr>
          <w:i/>
          <w:sz w:val="24"/>
          <w:szCs w:val="24"/>
        </w:rPr>
        <w:t>- skala 1: 100</w:t>
      </w:r>
      <w:r w:rsidR="00531E71">
        <w:rPr>
          <w:i/>
          <w:sz w:val="24"/>
          <w:szCs w:val="24"/>
        </w:rPr>
        <w:t>/500</w:t>
      </w:r>
      <w:r w:rsidR="008136C5" w:rsidRPr="00030710">
        <w:rPr>
          <w:i/>
          <w:sz w:val="24"/>
          <w:szCs w:val="24"/>
        </w:rPr>
        <w:t xml:space="preserve"> </w:t>
      </w:r>
      <w:r w:rsidRPr="00030710">
        <w:rPr>
          <w:i/>
          <w:sz w:val="24"/>
          <w:szCs w:val="24"/>
        </w:rPr>
        <w:t>rys. nr 2</w:t>
      </w:r>
    </w:p>
    <w:p w:rsidR="00425BC8" w:rsidRDefault="00425BC8" w:rsidP="00425BC8">
      <w:pPr>
        <w:spacing w:line="120" w:lineRule="atLeast"/>
        <w:ind w:left="284" w:hanging="284"/>
        <w:jc w:val="both"/>
        <w:rPr>
          <w:i/>
          <w:sz w:val="24"/>
          <w:szCs w:val="24"/>
        </w:rPr>
      </w:pPr>
    </w:p>
    <w:p w:rsidR="00C05460" w:rsidRPr="00030710" w:rsidRDefault="00C05460" w:rsidP="00C05460">
      <w:pPr>
        <w:spacing w:line="120" w:lineRule="atLeast"/>
        <w:rPr>
          <w:i/>
          <w:sz w:val="24"/>
          <w:szCs w:val="24"/>
        </w:rPr>
      </w:pPr>
    </w:p>
    <w:p w:rsidR="00C05460" w:rsidRPr="005216A2" w:rsidRDefault="00C05460" w:rsidP="00C05460">
      <w:pPr>
        <w:spacing w:line="120" w:lineRule="atLeast"/>
        <w:rPr>
          <w:i/>
          <w:color w:val="FF0000"/>
          <w:sz w:val="24"/>
          <w:szCs w:val="24"/>
        </w:rPr>
      </w:pPr>
    </w:p>
    <w:p w:rsidR="001650CA" w:rsidRPr="006B3E9A" w:rsidRDefault="001650CA" w:rsidP="00C05460">
      <w:pPr>
        <w:spacing w:line="120" w:lineRule="atLeast"/>
        <w:rPr>
          <w:i/>
          <w:sz w:val="24"/>
          <w:szCs w:val="24"/>
        </w:rPr>
      </w:pPr>
    </w:p>
    <w:p w:rsidR="00C05460" w:rsidRPr="005216A2" w:rsidRDefault="00C05460" w:rsidP="00C05460">
      <w:pPr>
        <w:spacing w:line="120" w:lineRule="atLeast"/>
        <w:rPr>
          <w:i/>
          <w:color w:val="FF0000"/>
          <w:sz w:val="24"/>
          <w:szCs w:val="24"/>
        </w:rPr>
      </w:pPr>
    </w:p>
    <w:p w:rsidR="009E47B5" w:rsidRDefault="009E47B5" w:rsidP="009E47B5"/>
    <w:p w:rsidR="001B3869" w:rsidRDefault="001B3869" w:rsidP="009E47B5"/>
    <w:p w:rsidR="001B3869" w:rsidRDefault="001B3869" w:rsidP="009E47B5"/>
    <w:p w:rsidR="001B3869" w:rsidRDefault="001B3869" w:rsidP="009E47B5"/>
    <w:p w:rsidR="001B3869" w:rsidRDefault="001B3869" w:rsidP="009E47B5"/>
    <w:p w:rsidR="001B3869" w:rsidRDefault="001B3869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531E71" w:rsidRDefault="00531E71" w:rsidP="009E47B5"/>
    <w:p w:rsidR="001B3869" w:rsidRPr="009E47B5" w:rsidRDefault="001B3869" w:rsidP="009E47B5"/>
    <w:p w:rsidR="00C05460" w:rsidRPr="00170416" w:rsidRDefault="00C05460" w:rsidP="00C05460">
      <w:pPr>
        <w:pStyle w:val="Nagwek4"/>
        <w:jc w:val="both"/>
        <w:rPr>
          <w:rFonts w:ascii="Times New Roman" w:hAnsi="Times New Roman" w:cs="Times New Roman"/>
          <w:sz w:val="24"/>
          <w:szCs w:val="24"/>
        </w:rPr>
      </w:pPr>
      <w:r w:rsidRPr="00170416">
        <w:rPr>
          <w:rFonts w:ascii="Times New Roman" w:hAnsi="Times New Roman" w:cs="Times New Roman"/>
          <w:sz w:val="24"/>
          <w:szCs w:val="24"/>
        </w:rPr>
        <w:lastRenderedPageBreak/>
        <w:t>OPIS  TECHNICZNY</w:t>
      </w:r>
    </w:p>
    <w:p w:rsidR="00C05460" w:rsidRPr="00170416" w:rsidRDefault="00C05460" w:rsidP="00C05460">
      <w:pPr>
        <w:jc w:val="both"/>
        <w:rPr>
          <w:sz w:val="24"/>
          <w:szCs w:val="24"/>
        </w:rPr>
      </w:pPr>
    </w:p>
    <w:p w:rsidR="00170416" w:rsidRPr="007A0CBE" w:rsidRDefault="00C05460" w:rsidP="00170416">
      <w:pPr>
        <w:jc w:val="both"/>
        <w:rPr>
          <w:sz w:val="24"/>
          <w:szCs w:val="24"/>
        </w:rPr>
      </w:pPr>
      <w:r w:rsidRPr="00170416">
        <w:rPr>
          <w:sz w:val="24"/>
          <w:szCs w:val="24"/>
        </w:rPr>
        <w:t xml:space="preserve">do projektu </w:t>
      </w:r>
      <w:r w:rsidR="00C22B81">
        <w:rPr>
          <w:sz w:val="24"/>
          <w:szCs w:val="24"/>
        </w:rPr>
        <w:t>przebudowy sieci gazowej</w:t>
      </w:r>
      <w:r w:rsidRPr="00170416">
        <w:rPr>
          <w:bCs/>
          <w:sz w:val="24"/>
          <w:szCs w:val="24"/>
        </w:rPr>
        <w:t xml:space="preserve"> </w:t>
      </w:r>
      <w:r w:rsidRPr="00170416">
        <w:rPr>
          <w:sz w:val="24"/>
          <w:szCs w:val="24"/>
        </w:rPr>
        <w:t xml:space="preserve">dla </w:t>
      </w:r>
      <w:r w:rsidR="001B3869">
        <w:rPr>
          <w:sz w:val="24"/>
          <w:szCs w:val="24"/>
        </w:rPr>
        <w:t xml:space="preserve">budynku Przedszkola i Żłobka Samorządowego  </w:t>
      </w:r>
      <w:r w:rsidR="001B3869" w:rsidRPr="008F24BE">
        <w:rPr>
          <w:sz w:val="24"/>
          <w:szCs w:val="24"/>
        </w:rPr>
        <w:t xml:space="preserve">w </w:t>
      </w:r>
      <w:r w:rsidR="001B3869" w:rsidRPr="007E4778">
        <w:rPr>
          <w:sz w:val="24"/>
          <w:szCs w:val="24"/>
        </w:rPr>
        <w:t xml:space="preserve">miejscowości </w:t>
      </w:r>
      <w:r w:rsidR="001B3869" w:rsidRPr="00DA0F68">
        <w:rPr>
          <w:color w:val="000000"/>
          <w:sz w:val="24"/>
          <w:szCs w:val="24"/>
        </w:rPr>
        <w:t>BĘDZINO, działki nr 85/9 i 85/10 obr. Będzino</w:t>
      </w:r>
      <w:r w:rsidR="001B3869">
        <w:rPr>
          <w:color w:val="000000"/>
          <w:sz w:val="24"/>
          <w:szCs w:val="24"/>
        </w:rPr>
        <w:t>.</w:t>
      </w:r>
    </w:p>
    <w:p w:rsidR="007A0CBE" w:rsidRPr="00544819" w:rsidRDefault="007A0CBE" w:rsidP="00170416">
      <w:pPr>
        <w:jc w:val="both"/>
        <w:rPr>
          <w:sz w:val="24"/>
          <w:szCs w:val="24"/>
        </w:rPr>
      </w:pPr>
    </w:p>
    <w:p w:rsidR="00C05460" w:rsidRPr="00544819" w:rsidRDefault="00C05460" w:rsidP="00C05460">
      <w:pPr>
        <w:ind w:left="567" w:hanging="567"/>
        <w:jc w:val="both"/>
        <w:rPr>
          <w:b/>
          <w:iCs/>
          <w:caps/>
          <w:sz w:val="24"/>
          <w:szCs w:val="24"/>
        </w:rPr>
      </w:pPr>
      <w:r w:rsidRPr="00544819">
        <w:rPr>
          <w:b/>
          <w:iCs/>
          <w:caps/>
          <w:sz w:val="24"/>
          <w:szCs w:val="24"/>
        </w:rPr>
        <w:t>1.0  Podstawa  opracowania</w:t>
      </w:r>
    </w:p>
    <w:p w:rsidR="00C05460" w:rsidRPr="00544819" w:rsidRDefault="00C05460" w:rsidP="00C05460">
      <w:pPr>
        <w:jc w:val="both"/>
        <w:rPr>
          <w:sz w:val="24"/>
          <w:szCs w:val="24"/>
        </w:rPr>
      </w:pPr>
    </w:p>
    <w:p w:rsidR="00C05460" w:rsidRPr="00544819" w:rsidRDefault="00C05460" w:rsidP="00C05460">
      <w:pPr>
        <w:ind w:left="567"/>
        <w:jc w:val="both"/>
        <w:rPr>
          <w:sz w:val="24"/>
          <w:szCs w:val="24"/>
        </w:rPr>
      </w:pPr>
      <w:r w:rsidRPr="00544819">
        <w:rPr>
          <w:sz w:val="24"/>
          <w:szCs w:val="24"/>
        </w:rPr>
        <w:t>- Zlecenie Inwestora.</w:t>
      </w:r>
    </w:p>
    <w:p w:rsidR="00C05460" w:rsidRPr="00544819" w:rsidRDefault="00C05460" w:rsidP="00C05460">
      <w:pPr>
        <w:ind w:left="851" w:hanging="284"/>
        <w:jc w:val="both"/>
        <w:rPr>
          <w:sz w:val="24"/>
          <w:szCs w:val="24"/>
        </w:rPr>
      </w:pPr>
      <w:r w:rsidRPr="00544819">
        <w:rPr>
          <w:sz w:val="24"/>
          <w:szCs w:val="24"/>
        </w:rPr>
        <w:t>- Rozporządzenie Ministra Infrastruktury z dnia 12 kwietnia 2002r. w sprawie warunków technicznych jakim powinny odpowiadać budynki i ich usytuowanie.</w:t>
      </w:r>
    </w:p>
    <w:p w:rsidR="001B3869" w:rsidRPr="00C51283" w:rsidRDefault="00C05460" w:rsidP="00C22B81">
      <w:pPr>
        <w:ind w:left="567"/>
        <w:jc w:val="both"/>
        <w:rPr>
          <w:sz w:val="24"/>
          <w:szCs w:val="24"/>
        </w:rPr>
      </w:pPr>
      <w:r w:rsidRPr="00544819">
        <w:rPr>
          <w:sz w:val="24"/>
          <w:szCs w:val="24"/>
        </w:rPr>
        <w:t>- Obowiązujące normy i przepisy.</w:t>
      </w:r>
      <w:r w:rsidR="001B3869">
        <w:rPr>
          <w:sz w:val="24"/>
          <w:szCs w:val="24"/>
        </w:rPr>
        <w:t>.</w:t>
      </w:r>
    </w:p>
    <w:p w:rsidR="00E41EB1" w:rsidRDefault="00E41EB1" w:rsidP="00E41E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B38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92E53">
        <w:rPr>
          <w:sz w:val="24"/>
          <w:szCs w:val="24"/>
        </w:rPr>
        <w:t xml:space="preserve">  </w:t>
      </w:r>
      <w:r w:rsidR="004A6616">
        <w:rPr>
          <w:sz w:val="24"/>
          <w:szCs w:val="24"/>
        </w:rPr>
        <w:t xml:space="preserve">- Warunki </w:t>
      </w:r>
      <w:r w:rsidR="00C22B81">
        <w:rPr>
          <w:sz w:val="24"/>
          <w:szCs w:val="24"/>
        </w:rPr>
        <w:t xml:space="preserve">techniczne przebudowy sieci śr/c </w:t>
      </w:r>
      <w:r w:rsidR="004A6616">
        <w:rPr>
          <w:sz w:val="24"/>
          <w:szCs w:val="24"/>
        </w:rPr>
        <w:t xml:space="preserve">wydane przez Zakład Gazowniczy </w:t>
      </w:r>
      <w:r>
        <w:rPr>
          <w:sz w:val="24"/>
          <w:szCs w:val="24"/>
        </w:rPr>
        <w:t xml:space="preserve">                            </w:t>
      </w:r>
    </w:p>
    <w:p w:rsidR="004A6616" w:rsidRDefault="00E41EB1" w:rsidP="00E41E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B92E53">
        <w:rPr>
          <w:sz w:val="24"/>
          <w:szCs w:val="24"/>
        </w:rPr>
        <w:t xml:space="preserve"> </w:t>
      </w:r>
      <w:r w:rsidR="004A6616">
        <w:rPr>
          <w:sz w:val="24"/>
          <w:szCs w:val="24"/>
        </w:rPr>
        <w:t xml:space="preserve">w Koszalinie z dnia  </w:t>
      </w:r>
      <w:r w:rsidR="001B3869">
        <w:rPr>
          <w:sz w:val="24"/>
          <w:szCs w:val="24"/>
        </w:rPr>
        <w:t>0</w:t>
      </w:r>
      <w:r w:rsidR="00C22B81">
        <w:rPr>
          <w:sz w:val="24"/>
          <w:szCs w:val="24"/>
        </w:rPr>
        <w:t>2</w:t>
      </w:r>
      <w:r w:rsidR="001B3869">
        <w:rPr>
          <w:sz w:val="24"/>
          <w:szCs w:val="24"/>
        </w:rPr>
        <w:t>.</w:t>
      </w:r>
      <w:r w:rsidR="00C22B81">
        <w:rPr>
          <w:sz w:val="24"/>
          <w:szCs w:val="24"/>
        </w:rPr>
        <w:t>09</w:t>
      </w:r>
      <w:r w:rsidR="001B3869">
        <w:rPr>
          <w:sz w:val="24"/>
          <w:szCs w:val="24"/>
        </w:rPr>
        <w:t>.2023</w:t>
      </w:r>
      <w:r w:rsidR="00B36C7C">
        <w:rPr>
          <w:sz w:val="24"/>
          <w:szCs w:val="24"/>
        </w:rPr>
        <w:t>.</w:t>
      </w:r>
    </w:p>
    <w:p w:rsidR="00B92E53" w:rsidRDefault="00B92E53" w:rsidP="00B92E53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-  Rozporządzenie Min. Gospodarki z dnia 26.04.2013r. w sprawie warunków  </w:t>
      </w:r>
    </w:p>
    <w:p w:rsidR="00B92E53" w:rsidRDefault="00B92E53" w:rsidP="00B92E53">
      <w:pPr>
        <w:spacing w:line="120" w:lineRule="atLeast"/>
        <w:jc w:val="both"/>
        <w:rPr>
          <w:color w:val="FF0000"/>
          <w:sz w:val="24"/>
        </w:rPr>
      </w:pPr>
      <w:r>
        <w:rPr>
          <w:sz w:val="24"/>
        </w:rPr>
        <w:t xml:space="preserve">            technicznych jakim powinny odpowiadać sieci gazowe (Dz.U. 2013.640)</w:t>
      </w:r>
    </w:p>
    <w:p w:rsidR="00B92E53" w:rsidRDefault="00B92E53" w:rsidP="00B92E53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- Zarządzenie Nr </w:t>
      </w:r>
      <w:r w:rsidR="0071000B">
        <w:rPr>
          <w:sz w:val="24"/>
        </w:rPr>
        <w:t>76</w:t>
      </w:r>
      <w:r>
        <w:rPr>
          <w:sz w:val="24"/>
        </w:rPr>
        <w:t>/20</w:t>
      </w:r>
      <w:r w:rsidR="0071000B">
        <w:rPr>
          <w:sz w:val="24"/>
        </w:rPr>
        <w:t>22</w:t>
      </w:r>
      <w:r>
        <w:rPr>
          <w:sz w:val="24"/>
        </w:rPr>
        <w:t xml:space="preserve"> Prezesa Zarządu Polskiej Spółki Gazownictwa sp. z o.o.                        </w:t>
      </w:r>
    </w:p>
    <w:p w:rsidR="0071000B" w:rsidRDefault="00B92E53" w:rsidP="0071000B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 w Warszawie z </w:t>
      </w:r>
      <w:r w:rsidR="0071000B">
        <w:rPr>
          <w:sz w:val="24"/>
        </w:rPr>
        <w:t>10.10.2022</w:t>
      </w:r>
      <w:r>
        <w:rPr>
          <w:sz w:val="24"/>
        </w:rPr>
        <w:t xml:space="preserve">r  </w:t>
      </w:r>
      <w:r w:rsidR="0071000B">
        <w:rPr>
          <w:sz w:val="24"/>
        </w:rPr>
        <w:t xml:space="preserve">„Zasady projektowania gazociągów stalowych niskiego  </w:t>
      </w:r>
    </w:p>
    <w:p w:rsidR="00B92E53" w:rsidRDefault="0071000B" w:rsidP="0071000B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 i średniego ciśnienia oraz gazociągów polietylenowych”</w:t>
      </w:r>
      <w:r w:rsidR="00B92E53">
        <w:rPr>
          <w:sz w:val="24"/>
        </w:rPr>
        <w:t xml:space="preserve">.   </w:t>
      </w:r>
    </w:p>
    <w:p w:rsidR="0071000B" w:rsidRDefault="0071000B" w:rsidP="0071000B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- Zarządzenie Nr 67/2022 Prezesa Zarządu Polskiej Spółki Gazownictwa sp. z o.o.                        </w:t>
      </w:r>
    </w:p>
    <w:p w:rsidR="0071000B" w:rsidRDefault="0071000B" w:rsidP="0071000B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 w Warszawie z 08.09.2022r  „Zasady budowy technologii zgrzewania i napraw </w:t>
      </w:r>
    </w:p>
    <w:p w:rsidR="0071000B" w:rsidRDefault="0071000B" w:rsidP="0071000B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       polietylenowych sieci gazowych”.   </w:t>
      </w:r>
    </w:p>
    <w:p w:rsidR="00C05460" w:rsidRPr="00544819" w:rsidRDefault="00C05460" w:rsidP="00BA61AB">
      <w:pPr>
        <w:jc w:val="both"/>
        <w:rPr>
          <w:sz w:val="24"/>
          <w:szCs w:val="24"/>
        </w:rPr>
      </w:pPr>
    </w:p>
    <w:p w:rsidR="00C05460" w:rsidRPr="00544819" w:rsidRDefault="00C05460" w:rsidP="00C05460">
      <w:pPr>
        <w:jc w:val="both"/>
        <w:rPr>
          <w:b/>
          <w:iCs/>
          <w:caps/>
          <w:sz w:val="24"/>
          <w:szCs w:val="24"/>
        </w:rPr>
      </w:pPr>
      <w:r w:rsidRPr="00544819">
        <w:rPr>
          <w:b/>
          <w:iCs/>
          <w:caps/>
          <w:sz w:val="24"/>
          <w:szCs w:val="24"/>
        </w:rPr>
        <w:t>2.0 Cel  i  zakres  opracowania</w:t>
      </w:r>
    </w:p>
    <w:p w:rsidR="00C05460" w:rsidRPr="005216A2" w:rsidRDefault="00C05460" w:rsidP="00C05460">
      <w:pPr>
        <w:ind w:firstLine="567"/>
        <w:jc w:val="both"/>
        <w:rPr>
          <w:color w:val="FF0000"/>
          <w:sz w:val="24"/>
          <w:szCs w:val="24"/>
        </w:rPr>
      </w:pPr>
    </w:p>
    <w:p w:rsidR="00206C7E" w:rsidRPr="007A0CBE" w:rsidRDefault="006800D6" w:rsidP="00206C7E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Przedmiot</w:t>
      </w:r>
      <w:r w:rsidR="00C05460" w:rsidRPr="00544819">
        <w:rPr>
          <w:sz w:val="24"/>
          <w:szCs w:val="24"/>
        </w:rPr>
        <w:t xml:space="preserve"> opracowania jest </w:t>
      </w:r>
      <w:r w:rsidR="00864D27" w:rsidRPr="00E82EF4">
        <w:rPr>
          <w:color w:val="000000"/>
          <w:sz w:val="24"/>
          <w:szCs w:val="24"/>
        </w:rPr>
        <w:t>przedstawienie sposobu i technologii wykonania</w:t>
      </w:r>
      <w:r w:rsidR="00864D27">
        <w:rPr>
          <w:sz w:val="24"/>
          <w:szCs w:val="24"/>
        </w:rPr>
        <w:t xml:space="preserve"> </w:t>
      </w:r>
      <w:r w:rsidR="00A772BB">
        <w:rPr>
          <w:sz w:val="24"/>
          <w:szCs w:val="24"/>
        </w:rPr>
        <w:t>przebudow</w:t>
      </w:r>
      <w:r w:rsidR="00864D27">
        <w:rPr>
          <w:sz w:val="24"/>
          <w:szCs w:val="24"/>
        </w:rPr>
        <w:t>y</w:t>
      </w:r>
      <w:r w:rsidR="00A772BB">
        <w:rPr>
          <w:sz w:val="24"/>
          <w:szCs w:val="24"/>
        </w:rPr>
        <w:t xml:space="preserve"> odcinak sieci gazowej śr/c</w:t>
      </w:r>
      <w:r w:rsidR="00544819" w:rsidRPr="00544819">
        <w:rPr>
          <w:sz w:val="24"/>
          <w:szCs w:val="24"/>
        </w:rPr>
        <w:t xml:space="preserve"> </w:t>
      </w:r>
      <w:r w:rsidR="00864D27" w:rsidRPr="00E82EF4">
        <w:rPr>
          <w:color w:val="000000"/>
          <w:sz w:val="24"/>
          <w:szCs w:val="24"/>
        </w:rPr>
        <w:t xml:space="preserve">de </w:t>
      </w:r>
      <w:r w:rsidR="00864D27">
        <w:rPr>
          <w:color w:val="000000"/>
          <w:sz w:val="24"/>
          <w:szCs w:val="24"/>
        </w:rPr>
        <w:t>125</w:t>
      </w:r>
      <w:r w:rsidR="00864D27" w:rsidRPr="00E82EF4">
        <w:rPr>
          <w:color w:val="000000"/>
          <w:sz w:val="24"/>
          <w:szCs w:val="24"/>
        </w:rPr>
        <w:t xml:space="preserve"> PE100RC SDR1</w:t>
      </w:r>
      <w:r w:rsidR="00864D27">
        <w:rPr>
          <w:color w:val="000000"/>
          <w:sz w:val="24"/>
          <w:szCs w:val="24"/>
        </w:rPr>
        <w:t xml:space="preserve">7 </w:t>
      </w:r>
      <w:r w:rsidR="00544819" w:rsidRPr="00544819">
        <w:rPr>
          <w:sz w:val="24"/>
          <w:szCs w:val="24"/>
        </w:rPr>
        <w:t xml:space="preserve">dla </w:t>
      </w:r>
      <w:r w:rsidR="00206C7E">
        <w:rPr>
          <w:sz w:val="24"/>
          <w:szCs w:val="24"/>
        </w:rPr>
        <w:t xml:space="preserve">budynku Przedszkola i Żłobka Samorządowego  </w:t>
      </w:r>
      <w:r w:rsidR="00206C7E" w:rsidRPr="008F24BE">
        <w:rPr>
          <w:sz w:val="24"/>
          <w:szCs w:val="24"/>
        </w:rPr>
        <w:t xml:space="preserve">w </w:t>
      </w:r>
      <w:r w:rsidR="00206C7E" w:rsidRPr="007E4778">
        <w:rPr>
          <w:sz w:val="24"/>
          <w:szCs w:val="24"/>
        </w:rPr>
        <w:t xml:space="preserve">miejscowości </w:t>
      </w:r>
      <w:r w:rsidR="00206C7E" w:rsidRPr="00DA0F68">
        <w:rPr>
          <w:color w:val="000000"/>
          <w:sz w:val="24"/>
          <w:szCs w:val="24"/>
        </w:rPr>
        <w:t>BĘDZINO, działki nr 85/9 i 85/10 obr. Będzino</w:t>
      </w:r>
      <w:r w:rsidR="00206C7E">
        <w:rPr>
          <w:color w:val="000000"/>
          <w:sz w:val="24"/>
          <w:szCs w:val="24"/>
        </w:rPr>
        <w:t>.</w:t>
      </w:r>
    </w:p>
    <w:p w:rsidR="00B1018A" w:rsidRPr="005216A2" w:rsidRDefault="00B1018A" w:rsidP="007A0CBE">
      <w:pPr>
        <w:jc w:val="both"/>
        <w:rPr>
          <w:color w:val="FF0000"/>
          <w:sz w:val="24"/>
          <w:szCs w:val="24"/>
        </w:rPr>
      </w:pPr>
    </w:p>
    <w:p w:rsidR="00C05460" w:rsidRDefault="00C05460" w:rsidP="00602CA8">
      <w:pPr>
        <w:jc w:val="both"/>
        <w:rPr>
          <w:color w:val="000000"/>
          <w:sz w:val="24"/>
          <w:szCs w:val="24"/>
        </w:rPr>
      </w:pPr>
      <w:r w:rsidRPr="000142F1">
        <w:rPr>
          <w:sz w:val="24"/>
          <w:szCs w:val="24"/>
        </w:rPr>
        <w:t xml:space="preserve"> </w:t>
      </w:r>
      <w:r w:rsidRPr="000142F1">
        <w:rPr>
          <w:sz w:val="24"/>
          <w:szCs w:val="24"/>
          <w:u w:val="single"/>
        </w:rPr>
        <w:t>Zakres</w:t>
      </w:r>
      <w:r w:rsidRPr="00E655CF">
        <w:rPr>
          <w:sz w:val="24"/>
          <w:szCs w:val="24"/>
        </w:rPr>
        <w:t xml:space="preserve"> </w:t>
      </w:r>
      <w:r w:rsidRPr="000142F1">
        <w:rPr>
          <w:sz w:val="24"/>
          <w:szCs w:val="24"/>
        </w:rPr>
        <w:t xml:space="preserve">opracowania obejmuje </w:t>
      </w:r>
      <w:r w:rsidR="00A772BB">
        <w:rPr>
          <w:sz w:val="24"/>
          <w:szCs w:val="24"/>
        </w:rPr>
        <w:t xml:space="preserve">przebudowę odcinka sieci gazowej śr/c </w:t>
      </w:r>
      <w:r w:rsidR="00864D27" w:rsidRPr="00866427">
        <w:rPr>
          <w:sz w:val="24"/>
          <w:szCs w:val="24"/>
        </w:rPr>
        <w:t>z rur polietylenow</w:t>
      </w:r>
      <w:r w:rsidR="00864D27">
        <w:rPr>
          <w:sz w:val="24"/>
          <w:szCs w:val="24"/>
        </w:rPr>
        <w:t xml:space="preserve">ych o średnicy - </w:t>
      </w:r>
      <w:r w:rsidR="00864D27" w:rsidRPr="00866427">
        <w:rPr>
          <w:sz w:val="24"/>
          <w:szCs w:val="24"/>
        </w:rPr>
        <w:t xml:space="preserve">PE de </w:t>
      </w:r>
      <w:r w:rsidR="00864D27">
        <w:rPr>
          <w:sz w:val="24"/>
          <w:szCs w:val="24"/>
        </w:rPr>
        <w:t>125</w:t>
      </w:r>
      <w:r w:rsidR="00864D27" w:rsidRPr="00866427">
        <w:rPr>
          <w:sz w:val="24"/>
          <w:szCs w:val="24"/>
        </w:rPr>
        <w:t>x</w:t>
      </w:r>
      <w:r w:rsidR="00864D27">
        <w:rPr>
          <w:sz w:val="24"/>
          <w:szCs w:val="24"/>
        </w:rPr>
        <w:t>7,1</w:t>
      </w:r>
      <w:r w:rsidR="00864D27" w:rsidRPr="00866427">
        <w:rPr>
          <w:sz w:val="24"/>
          <w:szCs w:val="24"/>
        </w:rPr>
        <w:t>mm</w:t>
      </w:r>
      <w:r w:rsidR="00864D27">
        <w:rPr>
          <w:sz w:val="24"/>
          <w:szCs w:val="24"/>
        </w:rPr>
        <w:t xml:space="preserve"> </w:t>
      </w:r>
      <w:r w:rsidR="00A772BB">
        <w:rPr>
          <w:sz w:val="24"/>
          <w:szCs w:val="24"/>
        </w:rPr>
        <w:t>od punktu włączenia  G1 na istniejącej sieci gs125 do punktu włączenia G</w:t>
      </w:r>
      <w:r w:rsidR="00F167B0">
        <w:rPr>
          <w:sz w:val="24"/>
          <w:szCs w:val="24"/>
        </w:rPr>
        <w:t>4</w:t>
      </w:r>
      <w:r w:rsidR="00A772BB">
        <w:rPr>
          <w:sz w:val="24"/>
          <w:szCs w:val="24"/>
        </w:rPr>
        <w:t xml:space="preserve"> na istniejącej sieci gs125 </w:t>
      </w:r>
      <w:r w:rsidR="00206C7E" w:rsidRPr="00170416">
        <w:rPr>
          <w:sz w:val="24"/>
          <w:szCs w:val="24"/>
        </w:rPr>
        <w:t xml:space="preserve">dla </w:t>
      </w:r>
      <w:r w:rsidR="00A772BB">
        <w:rPr>
          <w:sz w:val="24"/>
          <w:szCs w:val="24"/>
        </w:rPr>
        <w:t xml:space="preserve">budynku Przedszkola </w:t>
      </w:r>
      <w:r w:rsidR="00206C7E">
        <w:rPr>
          <w:sz w:val="24"/>
          <w:szCs w:val="24"/>
        </w:rPr>
        <w:t xml:space="preserve">i Żłobka Samorządowego  </w:t>
      </w:r>
      <w:r w:rsidR="00206C7E" w:rsidRPr="008F24BE">
        <w:rPr>
          <w:sz w:val="24"/>
          <w:szCs w:val="24"/>
        </w:rPr>
        <w:t xml:space="preserve">w </w:t>
      </w:r>
      <w:r w:rsidR="00206C7E" w:rsidRPr="007E4778">
        <w:rPr>
          <w:sz w:val="24"/>
          <w:szCs w:val="24"/>
        </w:rPr>
        <w:t xml:space="preserve">miejscowości </w:t>
      </w:r>
      <w:r w:rsidR="00206C7E" w:rsidRPr="00DA0F68">
        <w:rPr>
          <w:color w:val="000000"/>
          <w:sz w:val="24"/>
          <w:szCs w:val="24"/>
        </w:rPr>
        <w:t>BĘDZINO, działki nr 85/9 i 85/10 obr. Będzino</w:t>
      </w:r>
      <w:r w:rsidR="00206C7E">
        <w:rPr>
          <w:color w:val="000000"/>
          <w:sz w:val="24"/>
          <w:szCs w:val="24"/>
        </w:rPr>
        <w:t>.</w:t>
      </w:r>
      <w:r w:rsidR="00A772BB">
        <w:rPr>
          <w:color w:val="000000"/>
          <w:sz w:val="24"/>
          <w:szCs w:val="24"/>
        </w:rPr>
        <w:t xml:space="preserve"> </w:t>
      </w:r>
    </w:p>
    <w:p w:rsidR="00206C7E" w:rsidRPr="00151E44" w:rsidRDefault="00206C7E" w:rsidP="00602CA8">
      <w:pPr>
        <w:jc w:val="both"/>
        <w:rPr>
          <w:b/>
          <w:color w:val="FF0000"/>
          <w:sz w:val="24"/>
          <w:szCs w:val="24"/>
        </w:rPr>
      </w:pPr>
    </w:p>
    <w:p w:rsidR="006800D6" w:rsidRPr="00632BA7" w:rsidRDefault="00C05460" w:rsidP="006800D6">
      <w:pPr>
        <w:spacing w:line="120" w:lineRule="atLeast"/>
        <w:jc w:val="both"/>
        <w:rPr>
          <w:b/>
          <w:caps/>
          <w:sz w:val="24"/>
          <w:szCs w:val="24"/>
        </w:rPr>
      </w:pPr>
      <w:r w:rsidRPr="007D775C">
        <w:rPr>
          <w:b/>
          <w:iCs/>
          <w:caps/>
          <w:sz w:val="24"/>
          <w:szCs w:val="24"/>
        </w:rPr>
        <w:t>3</w:t>
      </w:r>
      <w:r w:rsidR="006800D6" w:rsidRPr="00632BA7">
        <w:rPr>
          <w:b/>
          <w:caps/>
          <w:sz w:val="24"/>
          <w:szCs w:val="24"/>
        </w:rPr>
        <w:t xml:space="preserve">3.0.  SIEĆ GAZOWA 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ab/>
      </w:r>
      <w:r w:rsidR="00B24864">
        <w:rPr>
          <w:sz w:val="24"/>
        </w:rPr>
        <w:t>Przebudowa sieci gazowej</w:t>
      </w:r>
      <w:r>
        <w:rPr>
          <w:sz w:val="24"/>
        </w:rPr>
        <w:t xml:space="preserve"> zasilana będzie gazem ziemnym podgrupy </w:t>
      </w:r>
      <w:r w:rsidR="00B24864">
        <w:rPr>
          <w:sz w:val="24"/>
        </w:rPr>
        <w:t>LS</w:t>
      </w:r>
      <w:r>
        <w:rPr>
          <w:sz w:val="24"/>
        </w:rPr>
        <w:t xml:space="preserve"> /GZ-</w:t>
      </w:r>
      <w:r w:rsidR="00B24864">
        <w:rPr>
          <w:sz w:val="24"/>
        </w:rPr>
        <w:t>35</w:t>
      </w:r>
      <w:r>
        <w:rPr>
          <w:sz w:val="24"/>
        </w:rPr>
        <w:t>/.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Średnicę </w:t>
      </w:r>
      <w:r w:rsidR="00B24864">
        <w:rPr>
          <w:sz w:val="24"/>
        </w:rPr>
        <w:t xml:space="preserve">przebudowy </w:t>
      </w:r>
      <w:r>
        <w:rPr>
          <w:sz w:val="24"/>
        </w:rPr>
        <w:t xml:space="preserve">sieci gazowej  przyjęto na podstawie warunków technicznych ZG Koszalin.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i/>
          <w:sz w:val="24"/>
          <w:u w:val="single"/>
        </w:rPr>
      </w:pPr>
      <w:r>
        <w:rPr>
          <w:i/>
          <w:sz w:val="24"/>
        </w:rPr>
        <w:tab/>
        <w:t xml:space="preserve">3.1 </w:t>
      </w:r>
      <w:r>
        <w:rPr>
          <w:i/>
          <w:sz w:val="24"/>
          <w:u w:val="single"/>
        </w:rPr>
        <w:t>Rurociągi i uzbrojenie</w:t>
      </w:r>
    </w:p>
    <w:p w:rsidR="006800D6" w:rsidRDefault="00B24864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Zgodnie ze stanem istniejącym przez działkę 85/10 w miejscowości Będzino przebiega istniejąca sieć gazowe PE100RC SDR17 dn125. Przebudowa sieci gazowej na tej działce jest konieczna z uwagi na projektowany budynek na działkach 85/10 i 85/9 w miejscowości Będzino.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ab/>
        <w:t xml:space="preserve">Projektuje się sieć gazową śr/c </w:t>
      </w:r>
      <w:r w:rsidR="00F167B0" w:rsidRPr="00866427">
        <w:rPr>
          <w:sz w:val="24"/>
          <w:szCs w:val="24"/>
        </w:rPr>
        <w:t xml:space="preserve">PE de </w:t>
      </w:r>
      <w:r w:rsidR="00F167B0">
        <w:rPr>
          <w:sz w:val="24"/>
          <w:szCs w:val="24"/>
        </w:rPr>
        <w:t>125</w:t>
      </w:r>
      <w:r w:rsidR="00F167B0" w:rsidRPr="00866427">
        <w:rPr>
          <w:sz w:val="24"/>
          <w:szCs w:val="24"/>
        </w:rPr>
        <w:t>x</w:t>
      </w:r>
      <w:r w:rsidR="00F167B0">
        <w:rPr>
          <w:sz w:val="24"/>
          <w:szCs w:val="24"/>
        </w:rPr>
        <w:t>7,1</w:t>
      </w:r>
      <w:r w:rsidR="00F167B0" w:rsidRPr="00866427">
        <w:rPr>
          <w:sz w:val="24"/>
          <w:szCs w:val="24"/>
        </w:rPr>
        <w:t>mm</w:t>
      </w:r>
      <w:r w:rsidR="00F167B0">
        <w:rPr>
          <w:sz w:val="24"/>
        </w:rPr>
        <w:t xml:space="preserve"> </w:t>
      </w:r>
      <w:r>
        <w:rPr>
          <w:sz w:val="24"/>
        </w:rPr>
        <w:t xml:space="preserve">z rur polietylenowych </w:t>
      </w:r>
      <w:r>
        <w:rPr>
          <w:color w:val="000000"/>
          <w:sz w:val="24"/>
          <w:szCs w:val="22"/>
        </w:rPr>
        <w:t>PE100</w:t>
      </w:r>
      <w:r w:rsidRPr="003715C1">
        <w:rPr>
          <w:color w:val="000000"/>
          <w:sz w:val="24"/>
          <w:szCs w:val="22"/>
        </w:rPr>
        <w:t>RC</w:t>
      </w:r>
      <w:r w:rsidR="00F167B0">
        <w:rPr>
          <w:sz w:val="24"/>
        </w:rPr>
        <w:t xml:space="preserve"> SDR</w:t>
      </w:r>
      <w:r>
        <w:rPr>
          <w:sz w:val="24"/>
        </w:rPr>
        <w:t>1</w:t>
      </w:r>
      <w:r w:rsidR="00F167B0">
        <w:rPr>
          <w:sz w:val="24"/>
        </w:rPr>
        <w:t>7</w:t>
      </w:r>
      <w:r>
        <w:rPr>
          <w:sz w:val="24"/>
        </w:rPr>
        <w:t xml:space="preserve">,  typ 2, </w:t>
      </w:r>
      <w:r w:rsidRPr="00281ED0">
        <w:rPr>
          <w:sz w:val="24"/>
          <w:szCs w:val="24"/>
        </w:rPr>
        <w:t>dwuwarstwowych w kolorze pomarańczowym lub ciemnożółtym</w:t>
      </w:r>
      <w:r>
        <w:rPr>
          <w:sz w:val="24"/>
        </w:rPr>
        <w:t xml:space="preserve">. Włączenia </w:t>
      </w:r>
      <w:r w:rsidR="00F167B0">
        <w:rPr>
          <w:sz w:val="24"/>
        </w:rPr>
        <w:t xml:space="preserve">projektowanej przebudowy do sieci istniejącej w punktach G1 i G4 </w:t>
      </w:r>
      <w:r>
        <w:rPr>
          <w:sz w:val="24"/>
        </w:rPr>
        <w:t xml:space="preserve"> zaprojektowano za pomocą </w:t>
      </w:r>
      <w:r w:rsidR="00F167B0">
        <w:rPr>
          <w:sz w:val="24"/>
        </w:rPr>
        <w:t xml:space="preserve">kolan elektrooporowych </w:t>
      </w:r>
      <w:r w:rsidRPr="00724AAA">
        <w:rPr>
          <w:sz w:val="24"/>
        </w:rPr>
        <w:t>PE de</w:t>
      </w:r>
      <w:r w:rsidR="00F167B0">
        <w:rPr>
          <w:sz w:val="24"/>
        </w:rPr>
        <w:t>125 90</w:t>
      </w:r>
      <w:r w:rsidR="00F167B0" w:rsidRPr="00F167B0">
        <w:rPr>
          <w:sz w:val="24"/>
          <w:vertAlign w:val="superscript"/>
        </w:rPr>
        <w:t>o</w:t>
      </w:r>
      <w:r>
        <w:rPr>
          <w:sz w:val="24"/>
        </w:rPr>
        <w:t xml:space="preserve">. </w:t>
      </w:r>
    </w:p>
    <w:p w:rsidR="006800D6" w:rsidRDefault="006800D6" w:rsidP="006800D6">
      <w:pPr>
        <w:spacing w:line="120" w:lineRule="atLeast"/>
        <w:jc w:val="both"/>
        <w:rPr>
          <w:sz w:val="24"/>
          <w:szCs w:val="24"/>
        </w:rPr>
      </w:pPr>
      <w:r>
        <w:tab/>
      </w:r>
      <w:r w:rsidRPr="006D0E09">
        <w:rPr>
          <w:sz w:val="24"/>
          <w:szCs w:val="24"/>
        </w:rPr>
        <w:t xml:space="preserve">Połączenia wykonać za pomocą zgrzewania elektrooporowego. </w:t>
      </w:r>
    </w:p>
    <w:p w:rsidR="00BF547E" w:rsidRPr="00BF547E" w:rsidRDefault="00BF547E" w:rsidP="006800D6">
      <w:pPr>
        <w:spacing w:line="120" w:lineRule="atLeast"/>
        <w:jc w:val="both"/>
        <w:rPr>
          <w:b/>
          <w:sz w:val="24"/>
          <w:szCs w:val="24"/>
        </w:rPr>
      </w:pPr>
      <w:r w:rsidRPr="00BF547E">
        <w:rPr>
          <w:b/>
          <w:sz w:val="24"/>
          <w:szCs w:val="24"/>
        </w:rPr>
        <w:t>Przed realizacją zadania należy przewidzieć dwustronne wstrzymanie dopływu gazu oraz wykonanie bypassu.</w:t>
      </w:r>
      <w:bookmarkStart w:id="0" w:name="_GoBack"/>
      <w:bookmarkEnd w:id="0"/>
    </w:p>
    <w:p w:rsidR="006800D6" w:rsidRPr="00F167B0" w:rsidRDefault="006800D6" w:rsidP="006800D6">
      <w:pPr>
        <w:pStyle w:val="Tekstpodstawowy"/>
        <w:spacing w:before="120"/>
        <w:ind w:firstLine="720"/>
        <w:rPr>
          <w:sz w:val="24"/>
        </w:rPr>
      </w:pPr>
      <w:r w:rsidRPr="00F167B0">
        <w:rPr>
          <w:sz w:val="24"/>
        </w:rPr>
        <w:lastRenderedPageBreak/>
        <w:t>Na całej długości sieci  należy ułożyć drut sygnalizacyjny miedziany w izolacji DY 2,5mm</w:t>
      </w:r>
      <w:r w:rsidRPr="00F167B0">
        <w:rPr>
          <w:position w:val="6"/>
          <w:sz w:val="24"/>
        </w:rPr>
        <w:t>2</w:t>
      </w:r>
      <w:r w:rsidRPr="00F167B0">
        <w:rPr>
          <w:sz w:val="24"/>
        </w:rPr>
        <w:t xml:space="preserve">. Końce drutu połączyć z elementami stalowymi za pomocą lutowania twardego.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ab/>
        <w:t xml:space="preserve">Przy zbliżeniach z innym uzbrojeniem technicznym  należy stosować rury ochronne. </w:t>
      </w:r>
    </w:p>
    <w:p w:rsidR="006800D6" w:rsidRPr="0093748C" w:rsidRDefault="006800D6" w:rsidP="006800D6">
      <w:pPr>
        <w:pStyle w:val="Nagwek3"/>
        <w:rPr>
          <w:b w:val="0"/>
          <w:sz w:val="24"/>
          <w:szCs w:val="24"/>
        </w:rPr>
      </w:pPr>
      <w:r w:rsidRPr="0093748C">
        <w:rPr>
          <w:b w:val="0"/>
          <w:sz w:val="24"/>
          <w:szCs w:val="24"/>
        </w:rPr>
        <w:t>Całkowita długość</w:t>
      </w:r>
      <w:r w:rsidR="00F167B0">
        <w:rPr>
          <w:b w:val="0"/>
          <w:sz w:val="24"/>
          <w:szCs w:val="24"/>
        </w:rPr>
        <w:t xml:space="preserve"> przebudowy </w:t>
      </w:r>
      <w:r w:rsidRPr="0093748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sieci gazowej</w:t>
      </w:r>
      <w:r w:rsidRPr="0093748C">
        <w:rPr>
          <w:b w:val="0"/>
          <w:sz w:val="24"/>
          <w:szCs w:val="24"/>
        </w:rPr>
        <w:t xml:space="preserve"> – </w:t>
      </w:r>
      <w:r w:rsidR="00F167B0">
        <w:rPr>
          <w:b w:val="0"/>
          <w:sz w:val="24"/>
          <w:szCs w:val="24"/>
        </w:rPr>
        <w:t>62,75</w:t>
      </w:r>
      <w:r>
        <w:rPr>
          <w:b w:val="0"/>
          <w:sz w:val="24"/>
          <w:szCs w:val="24"/>
        </w:rPr>
        <w:t xml:space="preserve">mb.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ind w:firstLine="720"/>
        <w:jc w:val="both"/>
        <w:rPr>
          <w:sz w:val="24"/>
        </w:rPr>
      </w:pPr>
      <w:r>
        <w:rPr>
          <w:sz w:val="24"/>
        </w:rPr>
        <w:t xml:space="preserve">Stosowane  do budowy rury muszą posiadać atest Instytutu Górnictwa Naftowego i Gazownictwa odpowiednie oznakowanie, własności mechaniczne i wymiarowe, certyfikat na znak “B” zgodnie z normą zakładową . </w:t>
      </w:r>
    </w:p>
    <w:p w:rsidR="006800D6" w:rsidRPr="00F167B0" w:rsidRDefault="006800D6" w:rsidP="006800D6">
      <w:pPr>
        <w:pStyle w:val="Tekstpodstawowy"/>
        <w:spacing w:before="120"/>
        <w:rPr>
          <w:i/>
          <w:sz w:val="24"/>
        </w:rPr>
      </w:pPr>
      <w:r>
        <w:rPr>
          <w:i/>
        </w:rPr>
        <w:tab/>
      </w:r>
      <w:r w:rsidRPr="00F167B0">
        <w:rPr>
          <w:i/>
          <w:sz w:val="24"/>
        </w:rPr>
        <w:t xml:space="preserve">3.2 </w:t>
      </w:r>
      <w:r w:rsidRPr="00F167B0">
        <w:rPr>
          <w:i/>
          <w:sz w:val="24"/>
          <w:u w:val="single"/>
        </w:rPr>
        <w:t xml:space="preserve">Roboty ziemne.  </w:t>
      </w:r>
    </w:p>
    <w:p w:rsidR="00F167B0" w:rsidRDefault="006800D6" w:rsidP="006800D6">
      <w:pPr>
        <w:pStyle w:val="Tekstpodstawowy"/>
        <w:spacing w:before="120"/>
        <w:rPr>
          <w:sz w:val="24"/>
        </w:rPr>
      </w:pPr>
      <w:r w:rsidRPr="00F167B0">
        <w:rPr>
          <w:i/>
          <w:sz w:val="24"/>
        </w:rPr>
        <w:tab/>
      </w:r>
      <w:r w:rsidRPr="00F167B0">
        <w:rPr>
          <w:sz w:val="24"/>
        </w:rPr>
        <w:t>Po komisyjnym przekazaniu placu budowy przystąpić do robót ziemnych wykonywany mechanicznie a w miejscach kol</w:t>
      </w:r>
      <w:r w:rsidR="00F167B0">
        <w:rPr>
          <w:sz w:val="24"/>
        </w:rPr>
        <w:t>i</w:t>
      </w:r>
      <w:r w:rsidRPr="00F167B0">
        <w:rPr>
          <w:sz w:val="24"/>
        </w:rPr>
        <w:t>zji z innymi sieciami wykonać ręcznie, zwracając szczególną uwagę na dokładną lokalizację istniejącego uzbrojenia. Technologia wyko</w:t>
      </w:r>
      <w:r w:rsidR="00F167B0">
        <w:rPr>
          <w:sz w:val="24"/>
        </w:rPr>
        <w:t>nania – metoda wykopu otwartego.</w:t>
      </w:r>
    </w:p>
    <w:p w:rsidR="006800D6" w:rsidRPr="00F167B0" w:rsidRDefault="006800D6" w:rsidP="006800D6">
      <w:pPr>
        <w:pStyle w:val="Tekstpodstawowy"/>
        <w:spacing w:before="120"/>
        <w:rPr>
          <w:sz w:val="24"/>
        </w:rPr>
      </w:pPr>
      <w:r w:rsidRPr="00F167B0">
        <w:rPr>
          <w:sz w:val="24"/>
        </w:rPr>
        <w:t>Przykrycie sieci wynosi min 1,</w:t>
      </w:r>
      <w:r w:rsidR="00F167B0">
        <w:rPr>
          <w:sz w:val="24"/>
        </w:rPr>
        <w:t>5</w:t>
      </w:r>
      <w:r w:rsidRPr="00F167B0">
        <w:rPr>
          <w:sz w:val="24"/>
        </w:rPr>
        <w:t>m od najniżej położonej warstwy nawierzchni; szerokość wykopu 0,4 m.</w:t>
      </w:r>
    </w:p>
    <w:p w:rsidR="006800D6" w:rsidRPr="00F167B0" w:rsidRDefault="006800D6" w:rsidP="006800D6">
      <w:pPr>
        <w:pStyle w:val="Tekstpodstawowy"/>
        <w:spacing w:before="120"/>
        <w:rPr>
          <w:sz w:val="24"/>
        </w:rPr>
      </w:pPr>
      <w:r w:rsidRPr="00F167B0">
        <w:rPr>
          <w:sz w:val="24"/>
        </w:rPr>
        <w:tab/>
        <w:t>Po wykonaniu wykopu i wyrównaniu jego dna należy na całej jego długości wykonać podsypkę piaskową gr. 5 cm, następnie obsypać rurociąg piaskiem do wysokości 10 cm ponad górną tworzącą rury i dalej zasypywać urobkiem bez grud, kamieni i innych materiałów mogących uszkodzić zewnętrzne ścianki przewodu. Po zasypaniu 0,40 m ponad gazociąg ułożyć taśmę /siatkę/ ostrzegawczą koloru żółtego szer. min. 0,10 m.</w:t>
      </w:r>
    </w:p>
    <w:p w:rsidR="006800D6" w:rsidRPr="00F167B0" w:rsidRDefault="006800D6" w:rsidP="006800D6">
      <w:pPr>
        <w:pStyle w:val="Tekstpodstawowy"/>
        <w:spacing w:before="120"/>
        <w:rPr>
          <w:sz w:val="24"/>
        </w:rPr>
      </w:pPr>
      <w:r w:rsidRPr="00F167B0">
        <w:rPr>
          <w:sz w:val="24"/>
        </w:rPr>
        <w:tab/>
        <w:t>Roboty montażowe wykonać zgodnie z wytycznymi Polska Spółka Gazownictwa</w:t>
      </w:r>
    </w:p>
    <w:p w:rsidR="006800D6" w:rsidRPr="00F167B0" w:rsidRDefault="006800D6" w:rsidP="006800D6">
      <w:pPr>
        <w:pStyle w:val="Tekstpodstawowy"/>
        <w:spacing w:before="120"/>
        <w:rPr>
          <w:sz w:val="24"/>
        </w:rPr>
      </w:pPr>
      <w:r w:rsidRPr="00F167B0">
        <w:rPr>
          <w:sz w:val="24"/>
        </w:rPr>
        <w:t xml:space="preserve"> sp. z o.o.. </w:t>
      </w:r>
    </w:p>
    <w:p w:rsidR="006800D6" w:rsidRDefault="006800D6" w:rsidP="006800D6">
      <w:pPr>
        <w:pStyle w:val="Tekstpodstawowy21"/>
        <w:rPr>
          <w:i/>
        </w:rPr>
      </w:pPr>
    </w:p>
    <w:p w:rsidR="006800D6" w:rsidRDefault="006800D6" w:rsidP="006800D6">
      <w:pPr>
        <w:pStyle w:val="Tekstpodstawowy21"/>
        <w:rPr>
          <w:i/>
          <w:u w:val="single"/>
        </w:rPr>
      </w:pPr>
      <w:r>
        <w:rPr>
          <w:i/>
        </w:rPr>
        <w:t xml:space="preserve">3.3 </w:t>
      </w:r>
      <w:r>
        <w:rPr>
          <w:i/>
          <w:u w:val="single"/>
        </w:rPr>
        <w:t>Strefa kontrolowana</w:t>
      </w:r>
    </w:p>
    <w:p w:rsidR="006800D6" w:rsidRDefault="006800D6" w:rsidP="006800D6">
      <w:pPr>
        <w:ind w:firstLine="432"/>
        <w:jc w:val="both"/>
        <w:rPr>
          <w:sz w:val="24"/>
          <w:szCs w:val="24"/>
        </w:rPr>
      </w:pPr>
    </w:p>
    <w:p w:rsidR="006800D6" w:rsidRDefault="006800D6" w:rsidP="006800D6">
      <w:pPr>
        <w:ind w:firstLine="432"/>
        <w:jc w:val="both"/>
        <w:rPr>
          <w:sz w:val="24"/>
          <w:szCs w:val="24"/>
        </w:rPr>
      </w:pPr>
      <w:r w:rsidRPr="00FA6D89">
        <w:rPr>
          <w:sz w:val="24"/>
          <w:szCs w:val="24"/>
        </w:rPr>
        <w:t>Stref</w:t>
      </w:r>
      <w:r w:rsidRPr="00FA6D89">
        <w:rPr>
          <w:rFonts w:hint="eastAsia"/>
          <w:sz w:val="24"/>
          <w:szCs w:val="24"/>
        </w:rPr>
        <w:t>ę</w:t>
      </w:r>
      <w:r w:rsidRPr="00FA6D89">
        <w:rPr>
          <w:sz w:val="24"/>
          <w:szCs w:val="24"/>
        </w:rPr>
        <w:t xml:space="preserve"> kontrolowan</w:t>
      </w:r>
      <w:r w:rsidRPr="00FA6D89">
        <w:rPr>
          <w:rFonts w:hint="eastAsia"/>
          <w:sz w:val="24"/>
          <w:szCs w:val="24"/>
        </w:rPr>
        <w:t>ą</w:t>
      </w:r>
      <w:r w:rsidRPr="00FA6D89">
        <w:rPr>
          <w:sz w:val="24"/>
          <w:szCs w:val="24"/>
        </w:rPr>
        <w:t xml:space="preserve"> projektowan</w:t>
      </w:r>
      <w:r>
        <w:rPr>
          <w:sz w:val="24"/>
          <w:szCs w:val="24"/>
        </w:rPr>
        <w:t>ego</w:t>
      </w:r>
      <w:r w:rsidRPr="00FA6D89">
        <w:rPr>
          <w:sz w:val="24"/>
          <w:szCs w:val="24"/>
        </w:rPr>
        <w:t xml:space="preserve"> gazoci</w:t>
      </w:r>
      <w:r w:rsidRPr="00FA6D89">
        <w:rPr>
          <w:rFonts w:hint="eastAsia"/>
          <w:sz w:val="24"/>
          <w:szCs w:val="24"/>
        </w:rPr>
        <w:t>ą</w:t>
      </w:r>
      <w:r w:rsidRPr="00FA6D89">
        <w:rPr>
          <w:sz w:val="24"/>
          <w:szCs w:val="24"/>
        </w:rPr>
        <w:t>g</w:t>
      </w:r>
      <w:r>
        <w:rPr>
          <w:sz w:val="24"/>
          <w:szCs w:val="24"/>
        </w:rPr>
        <w:t>u</w:t>
      </w:r>
      <w:r w:rsidRPr="00FA6D89">
        <w:rPr>
          <w:sz w:val="24"/>
          <w:szCs w:val="24"/>
        </w:rPr>
        <w:t xml:space="preserve"> ustalono zgodnie z Rozporz</w:t>
      </w:r>
      <w:r w:rsidRPr="00FA6D89">
        <w:rPr>
          <w:rFonts w:hint="eastAsia"/>
          <w:sz w:val="24"/>
          <w:szCs w:val="24"/>
        </w:rPr>
        <w:t>ą</w:t>
      </w:r>
      <w:r w:rsidRPr="00FA6D89">
        <w:rPr>
          <w:sz w:val="24"/>
          <w:szCs w:val="24"/>
        </w:rPr>
        <w:t>dzeniem Ministra Gospodarki z dnia 26 kwietnia 2016r. w sprawie warunków technicznych, jakim powinny odpowiada</w:t>
      </w:r>
      <w:r w:rsidRPr="00FA6D89">
        <w:rPr>
          <w:rFonts w:hint="eastAsia"/>
          <w:sz w:val="24"/>
          <w:szCs w:val="24"/>
        </w:rPr>
        <w:t>ć</w:t>
      </w:r>
      <w:r w:rsidRPr="00FA6D89">
        <w:rPr>
          <w:sz w:val="24"/>
          <w:szCs w:val="24"/>
        </w:rPr>
        <w:t xml:space="preserve"> sieci gazowe, jak dla gazoci</w:t>
      </w:r>
      <w:r w:rsidRPr="00FA6D89">
        <w:rPr>
          <w:rFonts w:hint="eastAsia"/>
          <w:sz w:val="24"/>
          <w:szCs w:val="24"/>
        </w:rPr>
        <w:t>ą</w:t>
      </w:r>
      <w:r w:rsidRPr="00FA6D89">
        <w:rPr>
          <w:sz w:val="24"/>
          <w:szCs w:val="24"/>
        </w:rPr>
        <w:t xml:space="preserve">gów </w:t>
      </w:r>
      <w:r w:rsidRPr="00FA6D89">
        <w:rPr>
          <w:rFonts w:hint="eastAsia"/>
          <w:sz w:val="24"/>
          <w:szCs w:val="24"/>
        </w:rPr>
        <w:t>ś</w:t>
      </w:r>
      <w:r w:rsidRPr="00FA6D89">
        <w:rPr>
          <w:sz w:val="24"/>
          <w:szCs w:val="24"/>
        </w:rPr>
        <w:t>redniego ci</w:t>
      </w:r>
      <w:r w:rsidRPr="00FA6D89">
        <w:rPr>
          <w:rFonts w:hint="eastAsia"/>
          <w:sz w:val="24"/>
          <w:szCs w:val="24"/>
        </w:rPr>
        <w:t>ś</w:t>
      </w:r>
      <w:r w:rsidRPr="00FA6D89">
        <w:rPr>
          <w:sz w:val="24"/>
          <w:szCs w:val="24"/>
        </w:rPr>
        <w:t>nienia i stanowi ona strefę kontrolowaną o szeroko</w:t>
      </w:r>
      <w:r w:rsidRPr="00FA6D89">
        <w:rPr>
          <w:rFonts w:hint="eastAsia"/>
          <w:sz w:val="24"/>
          <w:szCs w:val="24"/>
        </w:rPr>
        <w:t>ś</w:t>
      </w:r>
      <w:r w:rsidRPr="00FA6D89">
        <w:rPr>
          <w:sz w:val="24"/>
          <w:szCs w:val="24"/>
        </w:rPr>
        <w:t>ci 1m, którego linia środkow</w:t>
      </w:r>
      <w:r>
        <w:rPr>
          <w:sz w:val="24"/>
          <w:szCs w:val="24"/>
        </w:rPr>
        <w:t>a pokrywa się z osią gazociągu,</w:t>
      </w:r>
    </w:p>
    <w:p w:rsidR="006800D6" w:rsidRPr="0040622E" w:rsidRDefault="006800D6" w:rsidP="006800D6">
      <w:pPr>
        <w:ind w:firstLine="432"/>
        <w:jc w:val="both"/>
        <w:rPr>
          <w:sz w:val="24"/>
          <w:szCs w:val="24"/>
        </w:rPr>
      </w:pPr>
    </w:p>
    <w:p w:rsidR="006800D6" w:rsidRDefault="006800D6" w:rsidP="006800D6">
      <w:pPr>
        <w:pStyle w:val="Tekstpodstawowy21"/>
        <w:rPr>
          <w:i/>
          <w:u w:val="single"/>
        </w:rPr>
      </w:pPr>
      <w:r>
        <w:rPr>
          <w:i/>
        </w:rPr>
        <w:t xml:space="preserve">3.4 </w:t>
      </w:r>
      <w:r>
        <w:rPr>
          <w:i/>
          <w:u w:val="single"/>
        </w:rPr>
        <w:t>Zestawienie długości sieci na poszczególnych działkach.</w:t>
      </w:r>
    </w:p>
    <w:p w:rsidR="006800D6" w:rsidRDefault="006800D6" w:rsidP="006800D6">
      <w:pPr>
        <w:jc w:val="both"/>
        <w:rPr>
          <w:sz w:val="24"/>
          <w:szCs w:val="24"/>
        </w:rPr>
      </w:pPr>
    </w:p>
    <w:p w:rsidR="006800D6" w:rsidRPr="00F167B0" w:rsidRDefault="00F167B0" w:rsidP="00F167B0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BĘDZINO, działki nr </w:t>
      </w:r>
      <w:r w:rsidRPr="00F167B0">
        <w:rPr>
          <w:color w:val="000000"/>
          <w:sz w:val="24"/>
        </w:rPr>
        <w:t>85/10 obr. Będzino</w:t>
      </w:r>
    </w:p>
    <w:p w:rsidR="00F167B0" w:rsidRDefault="00F167B0" w:rsidP="006800D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687"/>
      </w:tblGrid>
      <w:tr w:rsidR="006800D6" w:rsidRPr="004A33C0" w:rsidTr="000B543C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BB2866" w:rsidRDefault="006800D6" w:rsidP="000B543C">
            <w:pPr>
              <w:jc w:val="both"/>
              <w:rPr>
                <w:b/>
                <w:sz w:val="24"/>
                <w:szCs w:val="24"/>
              </w:rPr>
            </w:pPr>
            <w:r w:rsidRPr="00BB2866">
              <w:rPr>
                <w:b/>
                <w:sz w:val="24"/>
                <w:szCs w:val="24"/>
              </w:rPr>
              <w:t>Działka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Default="006800D6" w:rsidP="000B543C">
            <w:pPr>
              <w:jc w:val="both"/>
              <w:rPr>
                <w:b/>
                <w:sz w:val="24"/>
                <w:szCs w:val="24"/>
              </w:rPr>
            </w:pPr>
            <w:r w:rsidRPr="00BB2866">
              <w:rPr>
                <w:b/>
                <w:sz w:val="24"/>
                <w:szCs w:val="24"/>
              </w:rPr>
              <w:t>Długość [m</w:t>
            </w:r>
            <w:r>
              <w:rPr>
                <w:b/>
                <w:sz w:val="24"/>
                <w:szCs w:val="24"/>
              </w:rPr>
              <w:t>b</w:t>
            </w:r>
            <w:r w:rsidRPr="00BB2866">
              <w:rPr>
                <w:b/>
                <w:sz w:val="24"/>
                <w:szCs w:val="24"/>
              </w:rPr>
              <w:t>]</w:t>
            </w:r>
          </w:p>
          <w:p w:rsidR="006800D6" w:rsidRPr="00BB2866" w:rsidRDefault="006800D6" w:rsidP="000B543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800D6" w:rsidRPr="004A33C0" w:rsidTr="000B543C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BB2866" w:rsidRDefault="00F167B0" w:rsidP="000B5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85/10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BB2866" w:rsidRDefault="00F167B0" w:rsidP="000B5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62,75</w:t>
            </w:r>
          </w:p>
        </w:tc>
      </w:tr>
    </w:tbl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Pr="00632BA7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4.</w:t>
      </w:r>
      <w:r w:rsidRPr="00632BA7">
        <w:rPr>
          <w:b/>
          <w:caps/>
          <w:sz w:val="24"/>
          <w:szCs w:val="24"/>
        </w:rPr>
        <w:t xml:space="preserve">0 Próby  szczelności  i  wytrzymałości,  odbiór  robót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ab/>
        <w:t xml:space="preserve">Do robót zanikowych w trakcie budowy sieci i przyłączy gazu śr/c wymagających odbioru przez inspektora nadzoru oraz  użytkownika zalicza się: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- sprawdzenie dna wykopu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- sprawdzenie jakości ułożonej sieci i  przyłącza w wykopie oraz zasypanie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    - sprawdzenie czystości wnętrza rur z PE.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ab/>
        <w:t xml:space="preserve">Po zasypaniu sieci i przyłącza (przed zamontowaniem armatury) należy przeprowadzić czyszczenie wnętrza rurociągu metodą "przedmuchania z przepuszczeniem </w:t>
      </w:r>
      <w:r>
        <w:rPr>
          <w:sz w:val="24"/>
        </w:rPr>
        <w:lastRenderedPageBreak/>
        <w:t xml:space="preserve">tłoków czyszczących". Tłoki czyszczące wykonać należy z gąbki.  Następnie zamontować armaturę odcinającą i przeprowadzić próbę szczelności na ciśnienie. </w:t>
      </w:r>
    </w:p>
    <w:p w:rsidR="006800D6" w:rsidRDefault="006800D6" w:rsidP="006800D6">
      <w:pPr>
        <w:spacing w:line="120" w:lineRule="atLeast"/>
        <w:ind w:firstLine="720"/>
        <w:jc w:val="both"/>
        <w:rPr>
          <w:sz w:val="24"/>
        </w:rPr>
      </w:pPr>
      <w:r>
        <w:rPr>
          <w:sz w:val="24"/>
        </w:rPr>
        <w:t xml:space="preserve">Czyszczenie i próbę szczelności wykonać zgodnie z wytycznymi do projektowania                    i budowy sieci gazowych  - Zarządzenie Nr 56/2019 Prezesa Zarządu Polskiej Spółki Gazownictwa sp. z o.o.  w Warszawie z 27.06.2019r  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>Jako czynnik próby użyć należy powietrze.</w:t>
      </w:r>
    </w:p>
    <w:p w:rsidR="006800D6" w:rsidRPr="00305EFC" w:rsidRDefault="006800D6" w:rsidP="006800D6">
      <w:pPr>
        <w:spacing w:line="120" w:lineRule="atLeast"/>
        <w:jc w:val="both"/>
        <w:rPr>
          <w:color w:val="000000"/>
          <w:sz w:val="24"/>
          <w:szCs w:val="22"/>
        </w:rPr>
      </w:pPr>
      <w:r>
        <w:rPr>
          <w:sz w:val="24"/>
        </w:rPr>
        <w:tab/>
      </w:r>
      <w:r w:rsidRPr="00305EFC">
        <w:rPr>
          <w:color w:val="000000"/>
          <w:sz w:val="24"/>
          <w:szCs w:val="22"/>
        </w:rPr>
        <w:t xml:space="preserve">Po wykonaniu czynności przygotowawczych, należy – w obecności przedstawiciela Dostawcy gazu – przeprowadzić pneumatyczne próby łączone wytrzymałości i szczelności. Łączną próbę wytrzymałości i szczelności pneumatyczną, przeprowadzić pod ciśnieniem 1,5xMOP, lecz co najmniej 0,2+MOP. Dla gazociągu śr/c MOP=0,5MPa </w:t>
      </w:r>
      <w:r>
        <w:rPr>
          <w:color w:val="000000"/>
          <w:sz w:val="24"/>
          <w:szCs w:val="22"/>
        </w:rPr>
        <w:t>p</w:t>
      </w:r>
      <w:r w:rsidRPr="00305EFC">
        <w:rPr>
          <w:color w:val="000000"/>
          <w:sz w:val="24"/>
          <w:szCs w:val="22"/>
        </w:rPr>
        <w:t>rzyjęto wartość ciśnienia próby łącznej 0,75MPa.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Czas łączonej próby wytrzymałości i szczelności dla gazociągów PE śr/c po oczyszczeniu wewnętrznym rury przewodowej (mierzony od chwili ustabilizowania się ciśnienia w gazociągu)powinien wynosić: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- czas stabilizacji: nie mniej nić 2 godziny;</w:t>
      </w:r>
    </w:p>
    <w:p w:rsidR="006800D6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- czas próby – nie mniej niż 24 godziny.</w:t>
      </w:r>
    </w:p>
    <w:p w:rsidR="006800D6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Dla przyłączy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 xml:space="preserve">- czas stabilizacji: nie mniej nić </w:t>
      </w:r>
      <w:r>
        <w:rPr>
          <w:color w:val="000000"/>
          <w:sz w:val="24"/>
          <w:szCs w:val="22"/>
        </w:rPr>
        <w:t>0,5</w:t>
      </w:r>
      <w:r w:rsidRPr="00305EFC">
        <w:rPr>
          <w:color w:val="000000"/>
          <w:sz w:val="24"/>
          <w:szCs w:val="22"/>
        </w:rPr>
        <w:t xml:space="preserve"> godziny;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 xml:space="preserve">- czas próby – nie mniej niż </w:t>
      </w:r>
      <w:r>
        <w:rPr>
          <w:color w:val="000000"/>
          <w:sz w:val="24"/>
          <w:szCs w:val="22"/>
        </w:rPr>
        <w:t>1</w:t>
      </w:r>
      <w:r w:rsidRPr="00305EFC">
        <w:rPr>
          <w:color w:val="000000"/>
          <w:sz w:val="24"/>
          <w:szCs w:val="22"/>
        </w:rPr>
        <w:t xml:space="preserve"> godziny.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Próbę należy wykonać zgonie z Rozporządzeniem Ministra Gospodarki w sprawie warunków technicznych jakim powinny odpowiadać sieci gazowe z dnia 26.04.2013r (Dz. U. z 2013 poz. 640) oraz  normą PN-EN 12327 Infrastruktura gazowa. Próby ciśnieniowe, procedury uruchamiania i unieruchamiania . Wymagania funkcjonalne. 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b/>
          <w:color w:val="000000"/>
          <w:sz w:val="24"/>
          <w:szCs w:val="22"/>
        </w:rPr>
        <w:t>UWAGA!!!</w:t>
      </w:r>
      <w:r w:rsidRPr="00305EFC">
        <w:rPr>
          <w:color w:val="000000"/>
          <w:sz w:val="24"/>
          <w:szCs w:val="22"/>
        </w:rPr>
        <w:t xml:space="preserve"> Nie dopuszcza się spadku ciśnienia.</w:t>
      </w:r>
    </w:p>
    <w:p w:rsidR="006800D6" w:rsidRPr="00305EFC" w:rsidRDefault="006800D6" w:rsidP="006800D6">
      <w:pPr>
        <w:spacing w:line="120" w:lineRule="atLeast"/>
        <w:jc w:val="both"/>
        <w:rPr>
          <w:i/>
          <w:color w:val="000000"/>
          <w:sz w:val="24"/>
          <w:szCs w:val="22"/>
          <w:u w:val="single"/>
        </w:rPr>
      </w:pPr>
      <w:r>
        <w:rPr>
          <w:sz w:val="24"/>
        </w:rPr>
        <w:tab/>
      </w:r>
      <w:r w:rsidRPr="00305EFC">
        <w:rPr>
          <w:i/>
          <w:color w:val="000000"/>
          <w:sz w:val="24"/>
          <w:szCs w:val="22"/>
          <w:u w:val="single"/>
        </w:rPr>
        <w:t>Przyrząd pomiarowy: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- minimalna klasa 1 – dla gazociągów, natomiast klasa 0,6 – dla przyłączy;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- zalecana zakresowość – 1,25-1,5 ciśnienia próby;</w:t>
      </w:r>
    </w:p>
    <w:p w:rsidR="006800D6" w:rsidRPr="00305EFC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- przyrząd pomiarowy powinien mieć ważne świadectwo wzorcowania ( nie starsze niż 2 lata od daty przeprowadzenia ostatniego wzorcowania).</w:t>
      </w:r>
    </w:p>
    <w:p w:rsidR="006800D6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 w:rsidRPr="00305EFC">
        <w:rPr>
          <w:color w:val="000000"/>
          <w:sz w:val="24"/>
          <w:szCs w:val="22"/>
        </w:rPr>
        <w:t>Po pozytywnym wyniku dokonać zagazowania projektowanego gazociągu. Wykresy i protokoły przeprowadzonych prób ciśnieniowych stanowią dokumentację odbiorową.</w:t>
      </w:r>
    </w:p>
    <w:p w:rsidR="006800D6" w:rsidRPr="00D06851" w:rsidRDefault="006800D6" w:rsidP="006800D6">
      <w:pPr>
        <w:spacing w:after="15" w:line="248" w:lineRule="auto"/>
        <w:ind w:left="10" w:firstLine="841"/>
        <w:jc w:val="both"/>
        <w:rPr>
          <w:color w:val="000000"/>
          <w:sz w:val="24"/>
          <w:szCs w:val="22"/>
        </w:rPr>
      </w:pPr>
      <w:r>
        <w:rPr>
          <w:sz w:val="24"/>
        </w:rPr>
        <w:t xml:space="preserve">Przy czyszczeniu i próbie szczelności powinien być obecny pracownik PSG. </w:t>
      </w:r>
    </w:p>
    <w:p w:rsidR="006800D6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</w:p>
    <w:p w:rsidR="006800D6" w:rsidRPr="004768FE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5</w:t>
      </w:r>
      <w:r w:rsidRPr="004768FE">
        <w:rPr>
          <w:b/>
          <w:caps/>
          <w:sz w:val="24"/>
          <w:szCs w:val="24"/>
        </w:rPr>
        <w:t>.0 wykaz właścicieli działek</w:t>
      </w:r>
    </w:p>
    <w:p w:rsidR="00AB6236" w:rsidRDefault="00AB6236" w:rsidP="00AB6236">
      <w:pPr>
        <w:jc w:val="both"/>
        <w:rPr>
          <w:sz w:val="24"/>
          <w:szCs w:val="24"/>
        </w:rPr>
      </w:pPr>
    </w:p>
    <w:p w:rsidR="00AB6236" w:rsidRPr="00F167B0" w:rsidRDefault="00AB6236" w:rsidP="00AB6236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BĘDZINO, działki nr </w:t>
      </w:r>
      <w:r w:rsidRPr="00F167B0">
        <w:rPr>
          <w:color w:val="000000"/>
          <w:sz w:val="24"/>
        </w:rPr>
        <w:t>85/10</w:t>
      </w:r>
      <w:r>
        <w:rPr>
          <w:color w:val="000000"/>
          <w:sz w:val="24"/>
        </w:rPr>
        <w:t>, 85/9</w:t>
      </w:r>
      <w:r w:rsidRPr="00F167B0">
        <w:rPr>
          <w:color w:val="000000"/>
          <w:sz w:val="24"/>
        </w:rPr>
        <w:t> obr. Będzino</w:t>
      </w:r>
    </w:p>
    <w:p w:rsidR="006800D6" w:rsidRPr="00632BA7" w:rsidRDefault="006800D6" w:rsidP="006800D6">
      <w:pPr>
        <w:spacing w:line="120" w:lineRule="atLeast"/>
        <w:jc w:val="center"/>
        <w:rPr>
          <w:b/>
          <w:caps/>
          <w:sz w:val="24"/>
          <w:szCs w:val="24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3"/>
        <w:gridCol w:w="1312"/>
        <w:gridCol w:w="2551"/>
        <w:gridCol w:w="2975"/>
        <w:gridCol w:w="2247"/>
      </w:tblGrid>
      <w:tr w:rsidR="006800D6" w:rsidRPr="00444026" w:rsidTr="000B543C">
        <w:trPr>
          <w:trHeight w:val="37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0B543C">
            <w:pPr>
              <w:spacing w:line="276" w:lineRule="auto"/>
              <w:rPr>
                <w:b/>
                <w:bCs/>
                <w:color w:val="000000"/>
              </w:rPr>
            </w:pPr>
            <w:r w:rsidRPr="00444026">
              <w:rPr>
                <w:b/>
                <w:bCs/>
                <w:color w:val="000000"/>
              </w:rPr>
              <w:t>Lp.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Nr działki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Właściciel (Dzierżawca)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Adres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Lokalizacja działki</w:t>
            </w:r>
          </w:p>
        </w:tc>
      </w:tr>
      <w:tr w:rsidR="006800D6" w:rsidRPr="00444026" w:rsidTr="000B543C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Pr="00444026" w:rsidRDefault="006800D6" w:rsidP="006800D6">
            <w:pPr>
              <w:pStyle w:val="OPIS"/>
              <w:numPr>
                <w:ilvl w:val="0"/>
                <w:numId w:val="21"/>
              </w:numPr>
              <w:spacing w:before="0" w:line="276" w:lineRule="auto"/>
              <w:rPr>
                <w:b/>
                <w:bCs/>
                <w:color w:val="auto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Default="00AB6236" w:rsidP="000B543C">
            <w:pPr>
              <w:pStyle w:val="OPIS"/>
              <w:spacing w:before="0" w:line="276" w:lineRule="auto"/>
              <w:jc w:val="center"/>
            </w:pPr>
            <w:r>
              <w:t>85/10</w:t>
            </w:r>
          </w:p>
          <w:p w:rsidR="00AB6236" w:rsidRPr="00444026" w:rsidRDefault="00AB6236" w:rsidP="000B543C">
            <w:pPr>
              <w:pStyle w:val="OPIS"/>
              <w:spacing w:before="0" w:line="276" w:lineRule="auto"/>
              <w:jc w:val="center"/>
            </w:pPr>
            <w:r>
              <w:t>85/9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Default="00AB6236" w:rsidP="000B543C">
            <w:pPr>
              <w:pStyle w:val="OPIS"/>
              <w:spacing w:before="0" w:line="276" w:lineRule="auto"/>
            </w:pPr>
            <w:r>
              <w:t>GMINA BĘDZINO</w:t>
            </w:r>
          </w:p>
          <w:p w:rsidR="00AB6236" w:rsidRDefault="00AB6236" w:rsidP="000B543C">
            <w:pPr>
              <w:pStyle w:val="OPIS"/>
              <w:spacing w:before="0" w:line="276" w:lineRule="auto"/>
            </w:pPr>
          </w:p>
          <w:p w:rsidR="006800D6" w:rsidRDefault="00AB6236" w:rsidP="000B543C">
            <w:pPr>
              <w:pStyle w:val="OPIS"/>
              <w:spacing w:before="0" w:line="276" w:lineRule="auto"/>
            </w:pPr>
            <w:r>
              <w:t>Gminny zasób Nieruchomości w Będzinie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Default="00AB6236" w:rsidP="000B543C">
            <w:pPr>
              <w:pStyle w:val="OPIS"/>
              <w:spacing w:before="0" w:line="276" w:lineRule="auto"/>
            </w:pPr>
            <w:r>
              <w:t>Będzino 19</w:t>
            </w:r>
          </w:p>
          <w:p w:rsidR="006800D6" w:rsidRDefault="00AB6236" w:rsidP="000B543C">
            <w:pPr>
              <w:pStyle w:val="OPIS"/>
              <w:spacing w:before="0" w:line="276" w:lineRule="auto"/>
            </w:pPr>
            <w:r>
              <w:t>76-037 Będzino</w:t>
            </w:r>
          </w:p>
          <w:p w:rsidR="00AB6236" w:rsidRDefault="00AB6236" w:rsidP="000B543C">
            <w:pPr>
              <w:pStyle w:val="OPIS"/>
              <w:spacing w:before="0" w:line="276" w:lineRule="auto"/>
            </w:pPr>
          </w:p>
          <w:p w:rsidR="006800D6" w:rsidRDefault="006800D6" w:rsidP="000B543C">
            <w:pPr>
              <w:pStyle w:val="OPIS"/>
              <w:spacing w:before="0" w:line="276" w:lineRule="auto"/>
            </w:pPr>
            <w:r>
              <w:t>ul. Cisowa 21</w:t>
            </w:r>
          </w:p>
          <w:p w:rsidR="006800D6" w:rsidRDefault="006800D6" w:rsidP="000B543C">
            <w:pPr>
              <w:pStyle w:val="OPIS"/>
              <w:spacing w:before="0" w:line="276" w:lineRule="auto"/>
            </w:pPr>
            <w:r>
              <w:t>76-015 Manowo</w:t>
            </w:r>
          </w:p>
          <w:p w:rsidR="006800D6" w:rsidRDefault="006800D6" w:rsidP="000B543C">
            <w:pPr>
              <w:pStyle w:val="OPIS"/>
              <w:spacing w:before="0" w:line="276" w:lineRule="auto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D6" w:rsidRDefault="006800D6" w:rsidP="000B543C">
            <w:pPr>
              <w:pStyle w:val="OPIS"/>
              <w:spacing w:before="0" w:line="276" w:lineRule="auto"/>
            </w:pPr>
          </w:p>
        </w:tc>
      </w:tr>
    </w:tbl>
    <w:p w:rsidR="006800D6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</w:p>
    <w:p w:rsidR="006800D6" w:rsidRPr="00632BA7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6</w:t>
      </w:r>
      <w:r w:rsidRPr="00632BA7">
        <w:rPr>
          <w:b/>
          <w:caps/>
          <w:sz w:val="24"/>
          <w:szCs w:val="24"/>
        </w:rPr>
        <w:t>.0 Uwagi  dla  Inwestora  i  Wykonawcy.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-Istniejące urządzenia podziemne należy dokładnie zlokalizować  w trakcie prac ziemnych i     </w:t>
      </w:r>
      <w:r>
        <w:rPr>
          <w:sz w:val="24"/>
        </w:rPr>
        <w:tab/>
        <w:t xml:space="preserve">wszelkie odstępstwa korygować na  bieżąco.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lastRenderedPageBreak/>
        <w:t xml:space="preserve">-Prace ziemne i montażowe należy wykonać zgodnie z obowiązującymi przepisami b.h.p., </w:t>
      </w:r>
      <w:r>
        <w:rPr>
          <w:sz w:val="24"/>
        </w:rPr>
        <w:tab/>
        <w:t>zarządzeniami oraz normami i warunkami technicznymi.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 Włączenie projektowanej sieci gazowej do czynnej   sieci, odpowietrzenie i zagazowanie </w:t>
      </w:r>
      <w:r>
        <w:rPr>
          <w:sz w:val="24"/>
        </w:rPr>
        <w:tab/>
        <w:t xml:space="preserve">dokonuje dostawca gazu - Zakład Gazowniczy w Koszalinie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 Wykonawcą przyłącza w technologii PE może być zakład posiadający uprawnienia oraz zarejestrowany w PSG.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 Wykonawca przed przystąpieniem do robót opracuje i zatwierdzi w PSG - Kartę   </w:t>
      </w:r>
      <w:r>
        <w:rPr>
          <w:sz w:val="24"/>
        </w:rPr>
        <w:tab/>
        <w:t xml:space="preserve">technologiczną zgrzewania.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 Trasę sieci gazowej oznakować w sposób trwały tabliczką znamionową. Tabliczki należy </w:t>
      </w:r>
      <w:r>
        <w:rPr>
          <w:sz w:val="24"/>
        </w:rPr>
        <w:tab/>
        <w:t xml:space="preserve">usytuować na ścianie budynku lub na słupku w pobliżu załamania trasy. </w:t>
      </w:r>
    </w:p>
    <w:p w:rsidR="006800D6" w:rsidRDefault="006800D6" w:rsidP="006800D6">
      <w:pPr>
        <w:spacing w:line="120" w:lineRule="atLeast"/>
        <w:jc w:val="both"/>
        <w:rPr>
          <w:sz w:val="24"/>
        </w:rPr>
      </w:pPr>
      <w:r>
        <w:rPr>
          <w:sz w:val="24"/>
        </w:rPr>
        <w:t xml:space="preserve">- Roboty zanikowe zgłaszać do odbioru w ZG Koszalin. </w:t>
      </w:r>
    </w:p>
    <w:p w:rsidR="006800D6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</w:p>
    <w:p w:rsidR="006800D6" w:rsidRPr="00632BA7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7</w:t>
      </w:r>
      <w:r w:rsidRPr="00632BA7">
        <w:rPr>
          <w:b/>
          <w:caps/>
          <w:sz w:val="24"/>
          <w:szCs w:val="24"/>
        </w:rPr>
        <w:t>.0 zestawienie podstawowych materiałów</w:t>
      </w:r>
    </w:p>
    <w:p w:rsidR="006800D6" w:rsidRDefault="006800D6" w:rsidP="006800D6">
      <w:pPr>
        <w:pStyle w:val="Nagwek1"/>
        <w:rPr>
          <w:i w:val="0"/>
        </w:rPr>
      </w:pPr>
    </w:p>
    <w:p w:rsidR="006800D6" w:rsidRPr="003F045F" w:rsidRDefault="006800D6" w:rsidP="006800D6">
      <w:pPr>
        <w:spacing w:line="120" w:lineRule="atLeast"/>
        <w:rPr>
          <w:b/>
          <w:sz w:val="24"/>
        </w:rPr>
      </w:pPr>
      <w:r w:rsidRPr="003F045F">
        <w:rPr>
          <w:b/>
          <w:sz w:val="24"/>
        </w:rPr>
        <w:t xml:space="preserve">Sieć gazowa PE de </w:t>
      </w:r>
      <w:r w:rsidR="00AB6236">
        <w:rPr>
          <w:b/>
          <w:sz w:val="24"/>
        </w:rPr>
        <w:t>125</w:t>
      </w:r>
      <w:r w:rsidRPr="003F045F">
        <w:rPr>
          <w:b/>
          <w:sz w:val="24"/>
        </w:rPr>
        <w:t>x</w:t>
      </w:r>
      <w:r w:rsidR="00AB6236">
        <w:rPr>
          <w:b/>
          <w:sz w:val="24"/>
        </w:rPr>
        <w:t>7,1</w:t>
      </w:r>
      <w:r w:rsidRPr="003F045F">
        <w:rPr>
          <w:b/>
          <w:sz w:val="24"/>
        </w:rPr>
        <w:t>mm</w:t>
      </w:r>
    </w:p>
    <w:p w:rsidR="006800D6" w:rsidRDefault="006800D6" w:rsidP="006800D6">
      <w:pPr>
        <w:spacing w:line="120" w:lineRule="atLeast"/>
        <w:rPr>
          <w:sz w:val="24"/>
        </w:rPr>
      </w:pPr>
    </w:p>
    <w:p w:rsidR="006800D6" w:rsidRPr="00DD6ADB" w:rsidRDefault="006800D6" w:rsidP="006800D6">
      <w:pPr>
        <w:spacing w:line="120" w:lineRule="atLeast"/>
        <w:rPr>
          <w:sz w:val="24"/>
          <w:lang w:val="en-US"/>
        </w:rPr>
      </w:pPr>
      <w:r w:rsidRPr="00201FB1">
        <w:rPr>
          <w:sz w:val="24"/>
          <w:lang w:val="en-US"/>
        </w:rPr>
        <w:t xml:space="preserve">1. Rura PE de </w:t>
      </w:r>
      <w:r w:rsidR="00AB6236">
        <w:rPr>
          <w:sz w:val="24"/>
          <w:lang w:val="en-US"/>
        </w:rPr>
        <w:t>125</w:t>
      </w:r>
      <w:r w:rsidRPr="00201FB1">
        <w:rPr>
          <w:sz w:val="24"/>
          <w:lang w:val="en-US"/>
        </w:rPr>
        <w:t>x</w:t>
      </w:r>
      <w:r w:rsidR="00AB6236">
        <w:rPr>
          <w:sz w:val="24"/>
          <w:lang w:val="en-US"/>
        </w:rPr>
        <w:t>7,1</w:t>
      </w:r>
      <w:r>
        <w:rPr>
          <w:sz w:val="24"/>
          <w:lang w:val="en-US"/>
        </w:rPr>
        <w:t xml:space="preserve"> </w:t>
      </w:r>
      <w:r w:rsidRPr="00201FB1">
        <w:rPr>
          <w:sz w:val="24"/>
          <w:lang w:val="en-US"/>
        </w:rPr>
        <w:t>SDR 1</w:t>
      </w:r>
      <w:r w:rsidR="00AB6236">
        <w:rPr>
          <w:sz w:val="24"/>
          <w:lang w:val="en-US"/>
        </w:rPr>
        <w:t>7</w:t>
      </w:r>
      <w:r w:rsidRPr="00201FB1">
        <w:rPr>
          <w:sz w:val="24"/>
          <w:lang w:val="en-US"/>
        </w:rPr>
        <w:tab/>
      </w:r>
      <w:r w:rsidRPr="00201FB1">
        <w:rPr>
          <w:sz w:val="24"/>
          <w:lang w:val="en-US"/>
        </w:rPr>
        <w:tab/>
      </w:r>
      <w:r w:rsidRPr="00201FB1">
        <w:rPr>
          <w:sz w:val="24"/>
          <w:lang w:val="en-US"/>
        </w:rPr>
        <w:tab/>
        <w:t xml:space="preserve">- </w:t>
      </w:r>
      <w:r w:rsidR="00AB6236">
        <w:rPr>
          <w:sz w:val="24"/>
          <w:lang w:val="en-US"/>
        </w:rPr>
        <w:t>62,75</w:t>
      </w:r>
      <w:r w:rsidRPr="00201FB1">
        <w:rPr>
          <w:sz w:val="24"/>
          <w:lang w:val="en-US"/>
        </w:rPr>
        <w:t>m</w:t>
      </w:r>
      <w:r>
        <w:rPr>
          <w:sz w:val="24"/>
        </w:rPr>
        <w:tab/>
      </w:r>
    </w:p>
    <w:p w:rsidR="006800D6" w:rsidRDefault="006800D6" w:rsidP="006800D6">
      <w:pPr>
        <w:spacing w:line="120" w:lineRule="atLeast"/>
        <w:rPr>
          <w:sz w:val="24"/>
          <w:lang w:val="de-DE"/>
        </w:rPr>
      </w:pPr>
      <w:r>
        <w:rPr>
          <w:sz w:val="24"/>
        </w:rPr>
        <w:t xml:space="preserve">2 . Taśma ostrzegawcza              </w:t>
      </w:r>
      <w:r w:rsidR="00AB6236">
        <w:rPr>
          <w:sz w:val="24"/>
        </w:rPr>
        <w:t xml:space="preserve">                              </w:t>
      </w:r>
      <w:r>
        <w:rPr>
          <w:sz w:val="24"/>
        </w:rPr>
        <w:t xml:space="preserve">- </w:t>
      </w:r>
      <w:r w:rsidR="00AB6236">
        <w:rPr>
          <w:sz w:val="24"/>
        </w:rPr>
        <w:t>63,00</w:t>
      </w:r>
      <w:r>
        <w:rPr>
          <w:sz w:val="24"/>
        </w:rPr>
        <w:t>m</w:t>
      </w:r>
    </w:p>
    <w:p w:rsidR="006800D6" w:rsidRDefault="006800D6" w:rsidP="006800D6">
      <w:pPr>
        <w:spacing w:line="120" w:lineRule="atLeast"/>
        <w:rPr>
          <w:sz w:val="24"/>
        </w:rPr>
      </w:pPr>
      <w:r>
        <w:rPr>
          <w:sz w:val="24"/>
        </w:rPr>
        <w:t>3. Przewód Cu LY 2,5mm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</w:t>
      </w:r>
      <w:r w:rsidR="00AB6236">
        <w:rPr>
          <w:sz w:val="24"/>
        </w:rPr>
        <w:t>69,00</w:t>
      </w:r>
      <w:r>
        <w:rPr>
          <w:sz w:val="24"/>
        </w:rPr>
        <w:t>m</w:t>
      </w:r>
    </w:p>
    <w:p w:rsidR="006800D6" w:rsidRDefault="006800D6" w:rsidP="006800D6">
      <w:pPr>
        <w:spacing w:line="120" w:lineRule="atLeast"/>
        <w:rPr>
          <w:sz w:val="24"/>
        </w:rPr>
      </w:pPr>
      <w:r>
        <w:rPr>
          <w:sz w:val="24"/>
        </w:rPr>
        <w:t xml:space="preserve">7. Słupki znacznikowe                                                - </w:t>
      </w:r>
      <w:r w:rsidR="00AB6236">
        <w:rPr>
          <w:sz w:val="24"/>
        </w:rPr>
        <w:t>2</w:t>
      </w:r>
      <w:r>
        <w:rPr>
          <w:sz w:val="24"/>
        </w:rPr>
        <w:t xml:space="preserve"> szt.</w:t>
      </w:r>
    </w:p>
    <w:p w:rsidR="006800D6" w:rsidRPr="00AB6236" w:rsidRDefault="006800D6" w:rsidP="00AB6236">
      <w:pPr>
        <w:spacing w:line="120" w:lineRule="atLeast"/>
        <w:rPr>
          <w:sz w:val="24"/>
        </w:rPr>
      </w:pPr>
      <w:r>
        <w:rPr>
          <w:sz w:val="24"/>
        </w:rPr>
        <w:t>9. Kolano elektrooporowe PEde</w:t>
      </w:r>
      <w:r w:rsidR="00AB6236">
        <w:rPr>
          <w:sz w:val="24"/>
        </w:rPr>
        <w:t>125</w:t>
      </w:r>
      <w:r>
        <w:rPr>
          <w:sz w:val="24"/>
        </w:rPr>
        <w:t xml:space="preserve"> 90</w:t>
      </w:r>
      <w:r>
        <w:rPr>
          <w:sz w:val="24"/>
          <w:vertAlign w:val="superscript"/>
        </w:rPr>
        <w:t>o</w:t>
      </w:r>
      <w:r>
        <w:rPr>
          <w:sz w:val="24"/>
        </w:rPr>
        <w:t xml:space="preserve">                      - </w:t>
      </w:r>
      <w:r w:rsidR="00AB6236">
        <w:rPr>
          <w:sz w:val="24"/>
        </w:rPr>
        <w:t xml:space="preserve">4 </w:t>
      </w:r>
      <w:r>
        <w:rPr>
          <w:sz w:val="24"/>
        </w:rPr>
        <w:t xml:space="preserve">szt. </w:t>
      </w:r>
    </w:p>
    <w:p w:rsidR="006800D6" w:rsidRPr="00632BA7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8</w:t>
      </w:r>
      <w:r w:rsidRPr="00632BA7">
        <w:rPr>
          <w:b/>
          <w:caps/>
          <w:sz w:val="24"/>
          <w:szCs w:val="24"/>
        </w:rPr>
        <w:t xml:space="preserve">.0 </w:t>
      </w:r>
      <w:r>
        <w:rPr>
          <w:b/>
          <w:caps/>
          <w:sz w:val="24"/>
          <w:szCs w:val="24"/>
        </w:rPr>
        <w:t>wykaz współrzędnych</w:t>
      </w:r>
    </w:p>
    <w:p w:rsidR="006800D6" w:rsidRPr="003B27AE" w:rsidRDefault="006800D6" w:rsidP="006800D6">
      <w:pPr>
        <w:spacing w:line="120" w:lineRule="atLeast"/>
        <w:jc w:val="center"/>
        <w:rPr>
          <w:sz w:val="24"/>
          <w:szCs w:val="24"/>
        </w:rPr>
      </w:pPr>
    </w:p>
    <w:p w:rsidR="00AB6236" w:rsidRPr="00F167B0" w:rsidRDefault="00AB6236" w:rsidP="00AB6236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BĘDZINO, działki nr </w:t>
      </w:r>
      <w:r w:rsidRPr="00F167B0">
        <w:rPr>
          <w:color w:val="000000"/>
          <w:sz w:val="24"/>
        </w:rPr>
        <w:t>85/10</w:t>
      </w:r>
      <w:r>
        <w:rPr>
          <w:color w:val="000000"/>
          <w:sz w:val="24"/>
        </w:rPr>
        <w:t xml:space="preserve">, </w:t>
      </w:r>
      <w:r w:rsidRPr="00F167B0">
        <w:rPr>
          <w:color w:val="000000"/>
          <w:sz w:val="24"/>
        </w:rPr>
        <w:t> obr. Będzino</w:t>
      </w:r>
    </w:p>
    <w:p w:rsidR="00AB6236" w:rsidRDefault="00AB6236" w:rsidP="006800D6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2520"/>
        <w:gridCol w:w="2718"/>
      </w:tblGrid>
      <w:tr w:rsidR="006800D6" w:rsidRPr="004A33C0" w:rsidTr="000B543C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both"/>
              <w:rPr>
                <w:rFonts w:ascii="Arial" w:hAnsi="Arial" w:cs="Arial"/>
              </w:rPr>
            </w:pPr>
            <w:r w:rsidRPr="004A33C0">
              <w:rPr>
                <w:rFonts w:ascii="Arial" w:hAnsi="Arial" w:cs="Arial"/>
              </w:rPr>
              <w:t>Nr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both"/>
              <w:rPr>
                <w:rFonts w:ascii="Arial" w:hAnsi="Arial" w:cs="Arial"/>
              </w:rPr>
            </w:pPr>
            <w:r w:rsidRPr="004A33C0">
              <w:rPr>
                <w:rFonts w:ascii="Arial" w:hAnsi="Arial" w:cs="Arial"/>
              </w:rPr>
              <w:t>X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both"/>
              <w:rPr>
                <w:rFonts w:ascii="Arial" w:hAnsi="Arial" w:cs="Arial"/>
              </w:rPr>
            </w:pPr>
            <w:r w:rsidRPr="004A33C0">
              <w:rPr>
                <w:rFonts w:ascii="Arial" w:hAnsi="Arial" w:cs="Arial"/>
              </w:rPr>
              <w:t>Y</w:t>
            </w:r>
          </w:p>
        </w:tc>
      </w:tr>
      <w:tr w:rsidR="006800D6" w:rsidRPr="004A33C0" w:rsidTr="000B543C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AB62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6009339.8738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5564646.2248</w:t>
            </w:r>
          </w:p>
        </w:tc>
      </w:tr>
      <w:tr w:rsidR="006800D6" w:rsidRPr="004A33C0" w:rsidTr="000B543C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6009338.5096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5564629.5329</w:t>
            </w:r>
          </w:p>
        </w:tc>
      </w:tr>
      <w:tr w:rsidR="006800D6" w:rsidRPr="004A33C0" w:rsidTr="000B543C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6009366.0276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5564627.5909</w:t>
            </w:r>
          </w:p>
        </w:tc>
      </w:tr>
      <w:tr w:rsidR="006800D6" w:rsidRPr="004A33C0" w:rsidTr="000B543C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6800D6" w:rsidP="000B54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6009367.0626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0D6" w:rsidRPr="004A33C0" w:rsidRDefault="00AB6236" w:rsidP="000B543C">
            <w:pPr>
              <w:jc w:val="both"/>
              <w:rPr>
                <w:rFonts w:ascii="Arial" w:hAnsi="Arial" w:cs="Arial"/>
              </w:rPr>
            </w:pPr>
            <w:r w:rsidRPr="00AB6236">
              <w:rPr>
                <w:rFonts w:ascii="Arial" w:hAnsi="Arial" w:cs="Arial"/>
              </w:rPr>
              <w:t>5564645.9400</w:t>
            </w:r>
          </w:p>
        </w:tc>
      </w:tr>
    </w:tbl>
    <w:p w:rsidR="006800D6" w:rsidRDefault="006800D6" w:rsidP="006800D6">
      <w:pPr>
        <w:spacing w:line="120" w:lineRule="atLeast"/>
        <w:rPr>
          <w:sz w:val="24"/>
        </w:rPr>
      </w:pPr>
    </w:p>
    <w:p w:rsidR="006800D6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9</w:t>
      </w:r>
      <w:r w:rsidRPr="00632BA7">
        <w:rPr>
          <w:b/>
          <w:caps/>
          <w:sz w:val="24"/>
          <w:szCs w:val="24"/>
        </w:rPr>
        <w:t xml:space="preserve">.0 </w:t>
      </w:r>
      <w:r>
        <w:rPr>
          <w:b/>
          <w:caps/>
          <w:sz w:val="24"/>
          <w:szCs w:val="24"/>
        </w:rPr>
        <w:t>Harmonogram rzeczowy zadania inwestycyjnego</w:t>
      </w:r>
    </w:p>
    <w:p w:rsidR="006800D6" w:rsidRDefault="006800D6" w:rsidP="006800D6">
      <w:pPr>
        <w:spacing w:line="120" w:lineRule="atLeast"/>
        <w:jc w:val="both"/>
        <w:rPr>
          <w:b/>
          <w:cap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3750"/>
        <w:gridCol w:w="1052"/>
        <w:gridCol w:w="1312"/>
        <w:gridCol w:w="2361"/>
      </w:tblGrid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center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L.</w:t>
            </w:r>
            <w:r w:rsidRPr="00AB6236">
              <w:rPr>
                <w:sz w:val="24"/>
                <w:szCs w:val="24"/>
              </w:rPr>
              <w:t>p</w:t>
            </w:r>
            <w:r w:rsidRPr="00AB6236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spacing w:line="120" w:lineRule="atLeast"/>
              <w:jc w:val="center"/>
              <w:rPr>
                <w:caps/>
                <w:sz w:val="24"/>
                <w:szCs w:val="24"/>
              </w:rPr>
            </w:pPr>
            <w:r w:rsidRPr="00AB6236">
              <w:rPr>
                <w:sz w:val="24"/>
                <w:szCs w:val="24"/>
              </w:rPr>
              <w:t>Zakres prac</w:t>
            </w:r>
          </w:p>
        </w:tc>
        <w:tc>
          <w:tcPr>
            <w:tcW w:w="1083" w:type="dxa"/>
          </w:tcPr>
          <w:p w:rsidR="006800D6" w:rsidRPr="00AB6236" w:rsidRDefault="006800D6" w:rsidP="000B543C">
            <w:pPr>
              <w:spacing w:line="120" w:lineRule="atLeast"/>
              <w:jc w:val="center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I</w:t>
            </w:r>
            <w:r w:rsidRPr="00AB6236">
              <w:rPr>
                <w:sz w:val="24"/>
                <w:szCs w:val="24"/>
              </w:rPr>
              <w:t>lość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spacing w:line="120" w:lineRule="atLeast"/>
              <w:jc w:val="center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J</w:t>
            </w:r>
            <w:r w:rsidRPr="00AB6236">
              <w:rPr>
                <w:sz w:val="24"/>
                <w:szCs w:val="24"/>
              </w:rPr>
              <w:t>ednostka</w:t>
            </w:r>
          </w:p>
        </w:tc>
        <w:tc>
          <w:tcPr>
            <w:tcW w:w="2492" w:type="dxa"/>
          </w:tcPr>
          <w:p w:rsidR="006800D6" w:rsidRPr="00AB6236" w:rsidRDefault="006800D6" w:rsidP="000B543C">
            <w:pPr>
              <w:spacing w:line="120" w:lineRule="atLeast"/>
              <w:jc w:val="center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Ś</w:t>
            </w:r>
            <w:r w:rsidRPr="00AB6236">
              <w:rPr>
                <w:sz w:val="24"/>
                <w:szCs w:val="24"/>
              </w:rPr>
              <w:t>rednice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Roboty ziemne w rozbiciu na średnice</w:t>
            </w:r>
          </w:p>
        </w:tc>
        <w:tc>
          <w:tcPr>
            <w:tcW w:w="1083" w:type="dxa"/>
          </w:tcPr>
          <w:p w:rsidR="006800D6" w:rsidRPr="00AB6236" w:rsidRDefault="00AB623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62,75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m.b.</w:t>
            </w:r>
          </w:p>
        </w:tc>
        <w:tc>
          <w:tcPr>
            <w:tcW w:w="2492" w:type="dxa"/>
          </w:tcPr>
          <w:p w:rsidR="006800D6" w:rsidRPr="00AB6236" w:rsidRDefault="006800D6" w:rsidP="00AB6236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PEde</w:t>
            </w:r>
            <w:r w:rsidR="00AB6236">
              <w:rPr>
                <w:b w:val="0"/>
                <w:sz w:val="24"/>
                <w:szCs w:val="24"/>
              </w:rPr>
              <w:t>125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Odtworzenie nawierzchni –rozbieralna w rozbiciu na średnice</w:t>
            </w:r>
          </w:p>
        </w:tc>
        <w:tc>
          <w:tcPr>
            <w:tcW w:w="1083" w:type="dxa"/>
          </w:tcPr>
          <w:p w:rsidR="006800D6" w:rsidRPr="00AB6236" w:rsidRDefault="00AB623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62,75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m.b.</w:t>
            </w:r>
          </w:p>
        </w:tc>
        <w:tc>
          <w:tcPr>
            <w:tcW w:w="2492" w:type="dxa"/>
          </w:tcPr>
          <w:p w:rsidR="006800D6" w:rsidRPr="00AB6236" w:rsidRDefault="006800D6" w:rsidP="00853A69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PEde</w:t>
            </w:r>
            <w:r w:rsidR="00853A69">
              <w:rPr>
                <w:b w:val="0"/>
                <w:sz w:val="24"/>
                <w:szCs w:val="24"/>
              </w:rPr>
              <w:t>125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2.2.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Odtworzenie nawierzchni –nierozbieralna w rozbiciu na średnice</w:t>
            </w:r>
          </w:p>
        </w:tc>
        <w:tc>
          <w:tcPr>
            <w:tcW w:w="1083" w:type="dxa"/>
          </w:tcPr>
          <w:p w:rsidR="006800D6" w:rsidRPr="00AB6236" w:rsidRDefault="00853A69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m.b.</w:t>
            </w:r>
          </w:p>
        </w:tc>
        <w:tc>
          <w:tcPr>
            <w:tcW w:w="2492" w:type="dxa"/>
          </w:tcPr>
          <w:p w:rsidR="006800D6" w:rsidRPr="00AB6236" w:rsidRDefault="006800D6" w:rsidP="00853A69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PEde</w:t>
            </w:r>
            <w:r w:rsidR="00853A69">
              <w:rPr>
                <w:b w:val="0"/>
                <w:sz w:val="24"/>
                <w:szCs w:val="24"/>
              </w:rPr>
              <w:t>125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Wykonanie gazociągu  wykopowo w rozbiciu na średnice</w:t>
            </w:r>
          </w:p>
        </w:tc>
        <w:tc>
          <w:tcPr>
            <w:tcW w:w="1083" w:type="dxa"/>
          </w:tcPr>
          <w:p w:rsidR="006800D6" w:rsidRPr="00AB6236" w:rsidRDefault="00853A69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62,75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m.b.</w:t>
            </w:r>
          </w:p>
        </w:tc>
        <w:tc>
          <w:tcPr>
            <w:tcW w:w="2492" w:type="dxa"/>
          </w:tcPr>
          <w:p w:rsidR="006800D6" w:rsidRPr="00AB6236" w:rsidRDefault="006800D6" w:rsidP="00853A69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PEde</w:t>
            </w:r>
            <w:r w:rsidR="00853A69">
              <w:rPr>
                <w:b w:val="0"/>
                <w:sz w:val="24"/>
                <w:szCs w:val="24"/>
              </w:rPr>
              <w:t>125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Wykonanie gazociągu  bezwykopowo w rozbiciu na średnice</w:t>
            </w:r>
          </w:p>
        </w:tc>
        <w:tc>
          <w:tcPr>
            <w:tcW w:w="1083" w:type="dxa"/>
          </w:tcPr>
          <w:p w:rsidR="006800D6" w:rsidRPr="00AB6236" w:rsidRDefault="00853A69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m.b.</w:t>
            </w:r>
          </w:p>
        </w:tc>
        <w:tc>
          <w:tcPr>
            <w:tcW w:w="2492" w:type="dxa"/>
          </w:tcPr>
          <w:p w:rsidR="006800D6" w:rsidRPr="00AB6236" w:rsidRDefault="006800D6" w:rsidP="00853A69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PEde</w:t>
            </w:r>
            <w:r w:rsidR="00853A69">
              <w:rPr>
                <w:b w:val="0"/>
                <w:sz w:val="24"/>
                <w:szCs w:val="24"/>
              </w:rPr>
              <w:t>125</w:t>
            </w:r>
          </w:p>
        </w:tc>
      </w:tr>
      <w:tr w:rsidR="006800D6" w:rsidTr="000B543C">
        <w:tc>
          <w:tcPr>
            <w:tcW w:w="675" w:type="dxa"/>
          </w:tcPr>
          <w:p w:rsidR="006800D6" w:rsidRPr="00AB6236" w:rsidRDefault="006800D6" w:rsidP="000B543C">
            <w:pPr>
              <w:spacing w:line="120" w:lineRule="atLeast"/>
              <w:jc w:val="both"/>
              <w:rPr>
                <w:caps/>
                <w:sz w:val="24"/>
                <w:szCs w:val="24"/>
              </w:rPr>
            </w:pPr>
            <w:r w:rsidRPr="00AB6236">
              <w:rPr>
                <w:cap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800D6" w:rsidRPr="00AB6236" w:rsidRDefault="006800D6" w:rsidP="000B543C">
            <w:pPr>
              <w:pStyle w:val="Nagwek1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Oznakowanie trasy proj. gazociągu</w:t>
            </w:r>
          </w:p>
        </w:tc>
        <w:tc>
          <w:tcPr>
            <w:tcW w:w="1083" w:type="dxa"/>
          </w:tcPr>
          <w:p w:rsidR="006800D6" w:rsidRPr="00AB6236" w:rsidRDefault="00853A69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kpl.</w:t>
            </w:r>
          </w:p>
        </w:tc>
        <w:tc>
          <w:tcPr>
            <w:tcW w:w="2492" w:type="dxa"/>
          </w:tcPr>
          <w:p w:rsidR="006800D6" w:rsidRPr="00AB6236" w:rsidRDefault="006800D6" w:rsidP="000B543C">
            <w:pPr>
              <w:pStyle w:val="Nagwek1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AB6236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800D6" w:rsidRDefault="006800D6" w:rsidP="006800D6">
      <w:pPr>
        <w:spacing w:line="120" w:lineRule="atLeast"/>
        <w:rPr>
          <w:sz w:val="24"/>
        </w:rPr>
      </w:pPr>
    </w:p>
    <w:p w:rsidR="006800D6" w:rsidRDefault="006800D6" w:rsidP="006800D6">
      <w:pPr>
        <w:spacing w:line="120" w:lineRule="atLeast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OPRACOWAŁA: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800D6" w:rsidRDefault="006800D6" w:rsidP="006800D6">
      <w:pPr>
        <w:spacing w:line="120" w:lineRule="atLeast"/>
        <w:ind w:left="3600" w:firstLine="720"/>
        <w:jc w:val="right"/>
        <w:rPr>
          <w:sz w:val="24"/>
        </w:rPr>
      </w:pPr>
      <w:r>
        <w:rPr>
          <w:sz w:val="24"/>
        </w:rPr>
        <w:t>mgr inż. Elżbieta Klimek</w:t>
      </w:r>
    </w:p>
    <w:p w:rsidR="006800D6" w:rsidRDefault="006800D6" w:rsidP="006800D6">
      <w:pPr>
        <w:spacing w:line="120" w:lineRule="atLeast"/>
        <w:rPr>
          <w:sz w:val="24"/>
        </w:rPr>
      </w:pPr>
    </w:p>
    <w:p w:rsidR="006800D6" w:rsidRDefault="006800D6" w:rsidP="006800D6">
      <w:pPr>
        <w:jc w:val="center"/>
        <w:rPr>
          <w:b/>
          <w:sz w:val="30"/>
          <w:szCs w:val="30"/>
          <w:u w:val="single"/>
        </w:rPr>
      </w:pPr>
    </w:p>
    <w:p w:rsidR="006800D6" w:rsidRDefault="006800D6" w:rsidP="00853A69">
      <w:pPr>
        <w:rPr>
          <w:b/>
          <w:sz w:val="30"/>
          <w:szCs w:val="30"/>
          <w:u w:val="single"/>
        </w:rPr>
      </w:pPr>
    </w:p>
    <w:p w:rsidR="006800D6" w:rsidRDefault="006800D6" w:rsidP="006800D6">
      <w:pPr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OKREŚLENIE OBSZARU ODDZIAŁYWANIA OBIEKTU</w:t>
      </w:r>
    </w:p>
    <w:p w:rsidR="006800D6" w:rsidRPr="003F045F" w:rsidRDefault="006800D6" w:rsidP="006800D6">
      <w:pPr>
        <w:jc w:val="center"/>
        <w:rPr>
          <w:b/>
          <w:sz w:val="30"/>
          <w:szCs w:val="30"/>
          <w:u w:val="single"/>
        </w:rPr>
      </w:pPr>
    </w:p>
    <w:p w:rsidR="006800D6" w:rsidRPr="00C310CC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>Obszar oddziaływania obiektu to teren w otoczeniu projektowanych obiektów budowlanych (</w:t>
      </w:r>
      <w:r w:rsidR="00853A69">
        <w:rPr>
          <w:sz w:val="24"/>
          <w:szCs w:val="24"/>
        </w:rPr>
        <w:t>przebudowa sieci</w:t>
      </w:r>
      <w:r>
        <w:rPr>
          <w:sz w:val="24"/>
          <w:szCs w:val="24"/>
        </w:rPr>
        <w:t xml:space="preserve"> gazow</w:t>
      </w:r>
      <w:r w:rsidR="00853A69">
        <w:rPr>
          <w:sz w:val="24"/>
          <w:szCs w:val="24"/>
        </w:rPr>
        <w:t xml:space="preserve">ej </w:t>
      </w:r>
      <w:r>
        <w:rPr>
          <w:sz w:val="24"/>
          <w:szCs w:val="24"/>
        </w:rPr>
        <w:t>śr/c</w:t>
      </w:r>
      <w:r w:rsidRPr="00C310CC">
        <w:rPr>
          <w:sz w:val="24"/>
          <w:szCs w:val="24"/>
        </w:rPr>
        <w:t>) wyznaczony na podstawie przepisów odrębnych, wprowadzających związane z tym przedsięwzięciem ograniczenia w zagospodarowaniu tego terenu. Dokonano analizy przepisów pod kątem ustalenia, czy projektowane obiekty swoim usytuowaniem i gabarytami będą wpływały na sąsiednie nieruchomości.</w:t>
      </w:r>
    </w:p>
    <w:p w:rsidR="006800D6" w:rsidRPr="00C310CC" w:rsidRDefault="006800D6" w:rsidP="006800D6">
      <w:pPr>
        <w:jc w:val="both"/>
        <w:rPr>
          <w:sz w:val="24"/>
          <w:szCs w:val="24"/>
        </w:rPr>
      </w:pPr>
    </w:p>
    <w:p w:rsidR="006800D6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 xml:space="preserve">Odcinek </w:t>
      </w:r>
      <w:r w:rsidR="00853A69">
        <w:rPr>
          <w:sz w:val="24"/>
          <w:szCs w:val="24"/>
        </w:rPr>
        <w:t xml:space="preserve">przebudowy </w:t>
      </w:r>
      <w:r>
        <w:rPr>
          <w:sz w:val="24"/>
          <w:szCs w:val="24"/>
        </w:rPr>
        <w:t xml:space="preserve">sieci gazowej projektuje się na </w:t>
      </w:r>
      <w:r w:rsidRPr="00C310CC">
        <w:rPr>
          <w:sz w:val="24"/>
          <w:szCs w:val="24"/>
        </w:rPr>
        <w:t>działkach:</w:t>
      </w:r>
    </w:p>
    <w:p w:rsidR="006800D6" w:rsidRPr="003B27AE" w:rsidRDefault="006800D6" w:rsidP="006800D6">
      <w:pPr>
        <w:spacing w:line="120" w:lineRule="atLeast"/>
        <w:rPr>
          <w:sz w:val="24"/>
          <w:szCs w:val="24"/>
        </w:rPr>
      </w:pPr>
    </w:p>
    <w:p w:rsidR="00853A69" w:rsidRPr="00F167B0" w:rsidRDefault="00853A69" w:rsidP="00853A69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BĘDZINO, działki nr </w:t>
      </w:r>
      <w:r w:rsidRPr="00F167B0">
        <w:rPr>
          <w:color w:val="000000"/>
          <w:sz w:val="24"/>
        </w:rPr>
        <w:t>85/10</w:t>
      </w:r>
      <w:r>
        <w:rPr>
          <w:color w:val="000000"/>
          <w:sz w:val="24"/>
        </w:rPr>
        <w:t xml:space="preserve">, </w:t>
      </w:r>
      <w:r w:rsidRPr="00F167B0">
        <w:rPr>
          <w:color w:val="000000"/>
          <w:sz w:val="24"/>
        </w:rPr>
        <w:t> obr. Będzino</w:t>
      </w:r>
    </w:p>
    <w:p w:rsidR="006800D6" w:rsidRDefault="006800D6" w:rsidP="006800D6">
      <w:pPr>
        <w:jc w:val="center"/>
        <w:rPr>
          <w:sz w:val="24"/>
          <w:szCs w:val="24"/>
        </w:rPr>
      </w:pPr>
    </w:p>
    <w:p w:rsidR="00853A69" w:rsidRPr="00632BA7" w:rsidRDefault="00853A69" w:rsidP="00853A69">
      <w:pPr>
        <w:spacing w:line="120" w:lineRule="atLeast"/>
        <w:jc w:val="center"/>
        <w:rPr>
          <w:b/>
          <w:caps/>
          <w:sz w:val="24"/>
          <w:szCs w:val="24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3"/>
        <w:gridCol w:w="1312"/>
        <w:gridCol w:w="2551"/>
        <w:gridCol w:w="2975"/>
        <w:gridCol w:w="2247"/>
      </w:tblGrid>
      <w:tr w:rsidR="00853A69" w:rsidRPr="00444026" w:rsidTr="000B543C">
        <w:trPr>
          <w:trHeight w:val="37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spacing w:line="276" w:lineRule="auto"/>
              <w:rPr>
                <w:b/>
                <w:bCs/>
                <w:color w:val="000000"/>
              </w:rPr>
            </w:pPr>
            <w:r w:rsidRPr="00444026">
              <w:rPr>
                <w:b/>
                <w:bCs/>
                <w:color w:val="000000"/>
              </w:rPr>
              <w:t>Lp.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Nr działki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Właściciel (Dzierżawca)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Adres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pStyle w:val="Tekstkomentarza"/>
              <w:spacing w:line="276" w:lineRule="auto"/>
              <w:rPr>
                <w:b/>
                <w:bCs/>
              </w:rPr>
            </w:pPr>
            <w:r w:rsidRPr="00444026">
              <w:rPr>
                <w:b/>
                <w:bCs/>
              </w:rPr>
              <w:t>Lokalizacja działki</w:t>
            </w:r>
          </w:p>
        </w:tc>
      </w:tr>
      <w:tr w:rsidR="00853A69" w:rsidRPr="00444026" w:rsidTr="000B543C">
        <w:trPr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Pr="00444026" w:rsidRDefault="00853A69" w:rsidP="000B543C">
            <w:pPr>
              <w:pStyle w:val="OPIS"/>
              <w:numPr>
                <w:ilvl w:val="0"/>
                <w:numId w:val="21"/>
              </w:numPr>
              <w:spacing w:before="0" w:line="276" w:lineRule="auto"/>
              <w:rPr>
                <w:b/>
                <w:bCs/>
                <w:color w:val="auto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Default="00853A69" w:rsidP="000B543C">
            <w:pPr>
              <w:pStyle w:val="OPIS"/>
              <w:spacing w:before="0" w:line="276" w:lineRule="auto"/>
              <w:jc w:val="center"/>
            </w:pPr>
            <w:r>
              <w:t>85/10</w:t>
            </w:r>
          </w:p>
          <w:p w:rsidR="00853A69" w:rsidRPr="00444026" w:rsidRDefault="00853A69" w:rsidP="000B543C">
            <w:pPr>
              <w:pStyle w:val="OPIS"/>
              <w:spacing w:before="0"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Default="00853A69" w:rsidP="000B543C">
            <w:pPr>
              <w:pStyle w:val="OPIS"/>
              <w:spacing w:before="0" w:line="276" w:lineRule="auto"/>
            </w:pPr>
            <w:r>
              <w:t>GMINA BĘDZINO</w:t>
            </w:r>
          </w:p>
          <w:p w:rsidR="00853A69" w:rsidRDefault="00853A69" w:rsidP="000B543C">
            <w:pPr>
              <w:pStyle w:val="OPIS"/>
              <w:spacing w:before="0" w:line="276" w:lineRule="auto"/>
            </w:pPr>
          </w:p>
          <w:p w:rsidR="00853A69" w:rsidRDefault="00853A69" w:rsidP="000B543C">
            <w:pPr>
              <w:pStyle w:val="OPIS"/>
              <w:spacing w:before="0" w:line="276" w:lineRule="auto"/>
            </w:pPr>
            <w:r>
              <w:t>Gminny zasób Nieruchomości w Będzinie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Default="00853A69" w:rsidP="000B543C">
            <w:pPr>
              <w:pStyle w:val="OPIS"/>
              <w:spacing w:before="0" w:line="276" w:lineRule="auto"/>
            </w:pPr>
            <w:r>
              <w:t>Będzino 19</w:t>
            </w:r>
          </w:p>
          <w:p w:rsidR="00853A69" w:rsidRDefault="00853A69" w:rsidP="000B543C">
            <w:pPr>
              <w:pStyle w:val="OPIS"/>
              <w:spacing w:before="0" w:line="276" w:lineRule="auto"/>
            </w:pPr>
            <w:r>
              <w:t>76-037 Będzino</w:t>
            </w:r>
          </w:p>
          <w:p w:rsidR="00853A69" w:rsidRDefault="00853A69" w:rsidP="000B543C">
            <w:pPr>
              <w:pStyle w:val="OPIS"/>
              <w:spacing w:before="0" w:line="276" w:lineRule="auto"/>
            </w:pPr>
          </w:p>
          <w:p w:rsidR="00853A69" w:rsidRDefault="00853A69" w:rsidP="000B543C">
            <w:pPr>
              <w:pStyle w:val="OPIS"/>
              <w:spacing w:before="0" w:line="276" w:lineRule="auto"/>
            </w:pPr>
            <w:r>
              <w:t>ul. Cisowa 21</w:t>
            </w:r>
          </w:p>
          <w:p w:rsidR="00853A69" w:rsidRDefault="00853A69" w:rsidP="000B543C">
            <w:pPr>
              <w:pStyle w:val="OPIS"/>
              <w:spacing w:before="0" w:line="276" w:lineRule="auto"/>
            </w:pPr>
            <w:r>
              <w:t>76-015 Manowo</w:t>
            </w:r>
          </w:p>
          <w:p w:rsidR="00853A69" w:rsidRDefault="00853A69" w:rsidP="000B543C">
            <w:pPr>
              <w:pStyle w:val="OPIS"/>
              <w:spacing w:before="0" w:line="276" w:lineRule="auto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69" w:rsidRDefault="00853A69" w:rsidP="000B543C">
            <w:pPr>
              <w:pStyle w:val="OPIS"/>
              <w:spacing w:before="0" w:line="276" w:lineRule="auto"/>
            </w:pPr>
          </w:p>
        </w:tc>
      </w:tr>
    </w:tbl>
    <w:p w:rsidR="006800D6" w:rsidRPr="00013874" w:rsidRDefault="006800D6" w:rsidP="006800D6">
      <w:pPr>
        <w:rPr>
          <w:sz w:val="24"/>
          <w:szCs w:val="24"/>
        </w:rPr>
      </w:pPr>
    </w:p>
    <w:p w:rsidR="006800D6" w:rsidRPr="00C310CC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>Obszar oddziaływania inwestycji obejmuje wyłącznie w/w działki.</w:t>
      </w:r>
    </w:p>
    <w:p w:rsidR="006800D6" w:rsidRPr="00C310CC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>Uzasadnienie:</w:t>
      </w:r>
    </w:p>
    <w:p w:rsidR="006800D6" w:rsidRPr="003B27AE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 xml:space="preserve">- </w:t>
      </w:r>
      <w:r w:rsidR="00853A69">
        <w:rPr>
          <w:sz w:val="24"/>
          <w:szCs w:val="24"/>
        </w:rPr>
        <w:t xml:space="preserve">przebudowa </w:t>
      </w:r>
      <w:r>
        <w:rPr>
          <w:sz w:val="24"/>
          <w:szCs w:val="24"/>
        </w:rPr>
        <w:t>sie</w:t>
      </w:r>
      <w:r w:rsidR="00853A69">
        <w:rPr>
          <w:sz w:val="24"/>
          <w:szCs w:val="24"/>
        </w:rPr>
        <w:t>ci</w:t>
      </w:r>
      <w:r>
        <w:rPr>
          <w:sz w:val="24"/>
          <w:szCs w:val="24"/>
        </w:rPr>
        <w:t xml:space="preserve"> gazu</w:t>
      </w:r>
      <w:r w:rsidRPr="00C310CC">
        <w:rPr>
          <w:sz w:val="24"/>
          <w:szCs w:val="24"/>
        </w:rPr>
        <w:t xml:space="preserve"> budo</w:t>
      </w:r>
      <w:r>
        <w:rPr>
          <w:sz w:val="24"/>
          <w:szCs w:val="24"/>
        </w:rPr>
        <w:t>wan</w:t>
      </w:r>
      <w:r w:rsidR="00853A69">
        <w:rPr>
          <w:sz w:val="24"/>
          <w:szCs w:val="24"/>
        </w:rPr>
        <w:t>a</w:t>
      </w:r>
      <w:r>
        <w:rPr>
          <w:sz w:val="24"/>
          <w:szCs w:val="24"/>
        </w:rPr>
        <w:t xml:space="preserve"> będzie na w/w działkach </w:t>
      </w:r>
      <w:r w:rsidRPr="00C310CC">
        <w:rPr>
          <w:sz w:val="24"/>
          <w:szCs w:val="24"/>
        </w:rPr>
        <w:t>więc wyko</w:t>
      </w:r>
      <w:r>
        <w:rPr>
          <w:sz w:val="24"/>
          <w:szCs w:val="24"/>
        </w:rPr>
        <w:t xml:space="preserve">py oraz ułożenie rur </w:t>
      </w:r>
      <w:r w:rsidRPr="003B27AE">
        <w:rPr>
          <w:sz w:val="24"/>
          <w:szCs w:val="24"/>
        </w:rPr>
        <w:t>sieci gaz</w:t>
      </w:r>
      <w:r>
        <w:rPr>
          <w:sz w:val="24"/>
          <w:szCs w:val="24"/>
        </w:rPr>
        <w:t>owej</w:t>
      </w:r>
      <w:r w:rsidRPr="003B27AE">
        <w:rPr>
          <w:sz w:val="24"/>
          <w:szCs w:val="24"/>
        </w:rPr>
        <w:t xml:space="preserve"> będzie w t</w:t>
      </w:r>
      <w:r w:rsidR="00853A69">
        <w:rPr>
          <w:sz w:val="24"/>
          <w:szCs w:val="24"/>
        </w:rPr>
        <w:t>ej</w:t>
      </w:r>
      <w:r w:rsidRPr="003B27AE">
        <w:rPr>
          <w:sz w:val="24"/>
          <w:szCs w:val="24"/>
        </w:rPr>
        <w:t xml:space="preserve"> dział</w:t>
      </w:r>
      <w:r w:rsidR="00853A69">
        <w:rPr>
          <w:sz w:val="24"/>
          <w:szCs w:val="24"/>
        </w:rPr>
        <w:t>ce</w:t>
      </w:r>
      <w:r w:rsidRPr="003B27AE">
        <w:rPr>
          <w:sz w:val="24"/>
          <w:szCs w:val="24"/>
        </w:rPr>
        <w:t xml:space="preserve"> . </w:t>
      </w:r>
    </w:p>
    <w:p w:rsidR="006800D6" w:rsidRPr="003B27AE" w:rsidRDefault="006800D6" w:rsidP="006800D6">
      <w:pPr>
        <w:pStyle w:val="OPIS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27AE">
        <w:rPr>
          <w:rFonts w:ascii="Times New Roman" w:hAnsi="Times New Roman" w:cs="Times New Roman"/>
          <w:sz w:val="24"/>
          <w:szCs w:val="24"/>
        </w:rPr>
        <w:t xml:space="preserve">- inwestor posiada zgodę na prowadzenie prac w działce </w:t>
      </w:r>
      <w:r>
        <w:rPr>
          <w:rFonts w:ascii="Times New Roman" w:hAnsi="Times New Roman" w:cs="Times New Roman"/>
          <w:sz w:val="24"/>
          <w:szCs w:val="24"/>
        </w:rPr>
        <w:t xml:space="preserve">Gminy </w:t>
      </w:r>
    </w:p>
    <w:p w:rsidR="006800D6" w:rsidRPr="00C310CC" w:rsidRDefault="006800D6" w:rsidP="006800D6">
      <w:pPr>
        <w:ind w:left="360"/>
        <w:jc w:val="both"/>
        <w:rPr>
          <w:sz w:val="24"/>
          <w:szCs w:val="24"/>
        </w:rPr>
      </w:pPr>
      <w:r w:rsidRPr="00C310CC">
        <w:rPr>
          <w:sz w:val="24"/>
          <w:szCs w:val="24"/>
        </w:rPr>
        <w:t>- po zakończeniu wykopów teren zostanie zniwelowany i uporządkowany.</w:t>
      </w: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  <w:r w:rsidRPr="00C310CC">
        <w:rPr>
          <w:i/>
          <w:sz w:val="24"/>
          <w:szCs w:val="24"/>
        </w:rPr>
        <w:t>Określenie zakresu oddziaływani określono na podstawie przepisów :</w:t>
      </w: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  <w:r w:rsidRPr="00C310CC">
        <w:rPr>
          <w:i/>
          <w:sz w:val="24"/>
          <w:szCs w:val="24"/>
        </w:rPr>
        <w:t>- Rozporządzenie Ministra Infrastruktury z dnia 12 kwietnia 2002r w sprawie warunków technicznych jakim powinny odpowiadać budynki i ich usytuowanie ( Dz.U.Nr 75.poz.69</w:t>
      </w:r>
      <w:r>
        <w:rPr>
          <w:i/>
          <w:sz w:val="24"/>
          <w:szCs w:val="24"/>
        </w:rPr>
        <w:t xml:space="preserve">0 </w:t>
      </w:r>
      <w:r w:rsidRPr="00C310CC">
        <w:rPr>
          <w:i/>
          <w:sz w:val="24"/>
          <w:szCs w:val="24"/>
        </w:rPr>
        <w:t>z późniejszymi zmianami)</w:t>
      </w:r>
    </w:p>
    <w:p w:rsidR="006800D6" w:rsidRDefault="006800D6" w:rsidP="006800D6">
      <w:pPr>
        <w:spacing w:line="120" w:lineRule="atLeast"/>
        <w:jc w:val="both"/>
        <w:rPr>
          <w:i/>
          <w:sz w:val="24"/>
          <w:szCs w:val="24"/>
        </w:rPr>
      </w:pPr>
      <w:r w:rsidRPr="00C310CC">
        <w:rPr>
          <w:i/>
          <w:sz w:val="24"/>
          <w:szCs w:val="24"/>
        </w:rPr>
        <w:t>- Rozporządzenie Ministra Gospodarki z dnia  26 kwietnia 2013r w sprawie warunków technicznych jakim powinny odpowiadać sieci gazowe ( DZ.U. z2013r,poz 640).</w:t>
      </w: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W przypadku realizacji inwestycji polegającej na budowie sieci gazowej bądź realizacji </w:t>
      </w:r>
      <w:r w:rsidRPr="00EF3419">
        <w:rPr>
          <w:i/>
          <w:sz w:val="24"/>
          <w:szCs w:val="24"/>
        </w:rPr>
        <w:t xml:space="preserve">inwestycji z ww. obiektem budowlanym zastosowanie może znaleźć np. </w:t>
      </w:r>
      <w:r w:rsidRPr="00EF3419">
        <w:rPr>
          <w:bCs/>
          <w:color w:val="333333"/>
          <w:sz w:val="24"/>
          <w:szCs w:val="24"/>
        </w:rPr>
        <w:t>§ 2, § 7, § 10, § 21, § 40, § 79</w:t>
      </w: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  <w:r w:rsidRPr="00C310CC">
        <w:rPr>
          <w:i/>
          <w:sz w:val="24"/>
          <w:szCs w:val="24"/>
        </w:rPr>
        <w:t>-- Rozporządzenie Ministra Infrastruktury z dnia 6lutego 2003r w sprawie bezpieczeństwa i higieny pracy podczas wykonywania robót budowlanych  ( Dz.U.2003r nr 47. Poz 401).</w:t>
      </w:r>
    </w:p>
    <w:p w:rsidR="006800D6" w:rsidRPr="00FB6720" w:rsidRDefault="006800D6" w:rsidP="006800D6">
      <w:pPr>
        <w:rPr>
          <w:bCs/>
          <w:sz w:val="24"/>
          <w:szCs w:val="24"/>
        </w:rPr>
      </w:pPr>
      <w:r>
        <w:rPr>
          <w:i/>
          <w:sz w:val="24"/>
          <w:szCs w:val="24"/>
        </w:rPr>
        <w:t xml:space="preserve">- Prawo Budowlane (Dz.U. z 2013 poz. 1409) art. 34 ust. 3 pkt.5 – obszar oddziaływania nie wykracza poza </w:t>
      </w:r>
      <w:r w:rsidRPr="00A039A4">
        <w:rPr>
          <w:sz w:val="24"/>
          <w:szCs w:val="24"/>
        </w:rPr>
        <w:t xml:space="preserve">działki </w:t>
      </w:r>
      <w:r w:rsidRPr="00FB6720">
        <w:rPr>
          <w:sz w:val="24"/>
          <w:szCs w:val="24"/>
        </w:rPr>
        <w:t xml:space="preserve"> </w:t>
      </w:r>
      <w:r w:rsidRPr="002A2E99">
        <w:rPr>
          <w:rFonts w:ascii="Arial" w:hAnsi="Arial" w:cs="Arial"/>
        </w:rPr>
        <w:t xml:space="preserve">nr </w:t>
      </w:r>
      <w:r w:rsidRPr="00541E16">
        <w:rPr>
          <w:rFonts w:ascii="Arial" w:hAnsi="Arial" w:cs="Arial"/>
        </w:rPr>
        <w:t>75, 138/11, 138/15, 138/39,</w:t>
      </w:r>
      <w:r>
        <w:rPr>
          <w:rFonts w:ascii="Arial" w:hAnsi="Arial" w:cs="Arial"/>
        </w:rPr>
        <w:t xml:space="preserve"> </w:t>
      </w:r>
      <w:r w:rsidRPr="00541E16">
        <w:rPr>
          <w:rFonts w:ascii="Arial" w:hAnsi="Arial" w:cs="Arial"/>
        </w:rPr>
        <w:t>321/18, 321/29, 321/30, 321/31, 321/32</w:t>
      </w:r>
      <w:r w:rsidRPr="00A81C1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                    w </w:t>
      </w:r>
      <w:r>
        <w:rPr>
          <w:rFonts w:ascii="Arial" w:hAnsi="Arial" w:cs="Arial"/>
        </w:rPr>
        <w:t>CHŁOPACH</w:t>
      </w:r>
      <w:r w:rsidRPr="00541E16">
        <w:rPr>
          <w:rFonts w:ascii="Arial" w:hAnsi="Arial" w:cs="Arial"/>
        </w:rPr>
        <w:t>, ul. Szyprów, Dokerów</w:t>
      </w:r>
      <w:r>
        <w:rPr>
          <w:rFonts w:ascii="Arial" w:hAnsi="Arial" w:cs="Arial"/>
        </w:rPr>
        <w:t xml:space="preserve">, </w:t>
      </w:r>
      <w:r w:rsidRPr="00541E16">
        <w:rPr>
          <w:rFonts w:ascii="Arial" w:hAnsi="Arial" w:cs="Arial"/>
        </w:rPr>
        <w:t>obr. Chłopy, gm. Mielno</w:t>
      </w: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</w:p>
    <w:p w:rsidR="006800D6" w:rsidRPr="00C310CC" w:rsidRDefault="006800D6" w:rsidP="006800D6">
      <w:pPr>
        <w:spacing w:line="120" w:lineRule="atLeast"/>
        <w:jc w:val="both"/>
        <w:rPr>
          <w:i/>
          <w:sz w:val="24"/>
          <w:szCs w:val="24"/>
        </w:rPr>
      </w:pPr>
    </w:p>
    <w:p w:rsidR="006800D6" w:rsidRPr="003B2F55" w:rsidRDefault="006800D6" w:rsidP="006800D6">
      <w:pPr>
        <w:ind w:left="360"/>
        <w:jc w:val="right"/>
        <w:rPr>
          <w:color w:val="000000"/>
          <w:sz w:val="24"/>
          <w:szCs w:val="24"/>
        </w:rPr>
      </w:pPr>
      <w:r w:rsidRPr="00C310CC">
        <w:rPr>
          <w:sz w:val="24"/>
          <w:szCs w:val="24"/>
        </w:rPr>
        <w:t>mgr inż. E</w:t>
      </w:r>
      <w:r>
        <w:rPr>
          <w:sz w:val="24"/>
          <w:szCs w:val="24"/>
        </w:rPr>
        <w:t>lżbieta</w:t>
      </w:r>
      <w:r w:rsidRPr="00C310CC">
        <w:rPr>
          <w:sz w:val="24"/>
          <w:szCs w:val="24"/>
        </w:rPr>
        <w:t xml:space="preserve"> Klimek</w:t>
      </w:r>
    </w:p>
    <w:p w:rsidR="00485AE6" w:rsidRDefault="00485AE6" w:rsidP="006800D6">
      <w:pPr>
        <w:jc w:val="both"/>
        <w:rPr>
          <w:b/>
          <w:sz w:val="30"/>
          <w:szCs w:val="30"/>
          <w:u w:val="single"/>
        </w:rPr>
      </w:pPr>
    </w:p>
    <w:sectPr w:rsidR="00485AE6" w:rsidSect="009E47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type w:val="continuous"/>
      <w:pgSz w:w="11905" w:h="16837" w:code="9"/>
      <w:pgMar w:top="1105" w:right="1418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D96" w:rsidRDefault="00A63D96">
      <w:r>
        <w:separator/>
      </w:r>
    </w:p>
  </w:endnote>
  <w:endnote w:type="continuationSeparator" w:id="0">
    <w:p w:rsidR="00A63D96" w:rsidRDefault="00A6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lbany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129" w:rsidRDefault="001D2129" w:rsidP="004C75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2129" w:rsidRDefault="001D2129" w:rsidP="00EA67A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129" w:rsidRDefault="001D2129" w:rsidP="004C7532">
    <w:pPr>
      <w:pStyle w:val="Stopka"/>
      <w:framePr w:wrap="around" w:vAnchor="text" w:hAnchor="margin" w:xAlign="right" w:y="1"/>
      <w:rPr>
        <w:rStyle w:val="Numerstrony"/>
      </w:rPr>
    </w:pPr>
  </w:p>
  <w:p w:rsidR="001D2129" w:rsidRDefault="001D2129" w:rsidP="00EA67A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D96" w:rsidRDefault="00A63D96">
      <w:r>
        <w:separator/>
      </w:r>
    </w:p>
  </w:footnote>
  <w:footnote w:type="continuationSeparator" w:id="0">
    <w:p w:rsidR="00A63D96" w:rsidRDefault="00A63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129" w:rsidRDefault="001D2129" w:rsidP="00FC056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2129" w:rsidRDefault="001D2129" w:rsidP="00B5502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129" w:rsidRDefault="001D2129" w:rsidP="0092660A">
    <w:pPr>
      <w:pStyle w:val="Nagwek"/>
      <w:framePr w:wrap="around" w:vAnchor="text" w:hAnchor="page" w:x="10745" w:y="-7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F547E">
      <w:rPr>
        <w:rStyle w:val="Numerstrony"/>
        <w:noProof/>
      </w:rPr>
      <w:t>3</w:t>
    </w:r>
    <w:r>
      <w:rPr>
        <w:rStyle w:val="Numerstrony"/>
      </w:rPr>
      <w:fldChar w:fldCharType="end"/>
    </w:r>
    <w:r>
      <w:rPr>
        <w:rStyle w:val="Numerstrony"/>
      </w:rPr>
      <w:t xml:space="preserve">   </w:t>
    </w:r>
  </w:p>
  <w:p w:rsidR="00200FE9" w:rsidRDefault="001D2129" w:rsidP="00200FE9">
    <w:pPr>
      <w:suppressAutoHyphens w:val="0"/>
      <w:autoSpaceDE w:val="0"/>
      <w:autoSpaceDN w:val="0"/>
      <w:adjustRightInd w:val="0"/>
      <w:rPr>
        <w:rFonts w:ascii="Arial" w:hAnsi="Arial" w:cs="Arial"/>
        <w:color w:val="000000"/>
        <w:sz w:val="24"/>
        <w:szCs w:val="24"/>
      </w:rPr>
    </w:pPr>
    <w:r w:rsidRPr="00461228">
      <w:rPr>
        <w:i/>
      </w:rPr>
      <w:t>P.</w:t>
    </w:r>
    <w:r w:rsidR="00200FE9">
      <w:rPr>
        <w:i/>
      </w:rPr>
      <w:t>T.</w:t>
    </w:r>
    <w:r w:rsidRPr="00461228">
      <w:rPr>
        <w:b/>
        <w:bCs/>
        <w:i/>
        <w:sz w:val="32"/>
        <w:szCs w:val="32"/>
      </w:rPr>
      <w:t xml:space="preserve"> </w:t>
    </w:r>
    <w:r w:rsidRPr="00461228">
      <w:rPr>
        <w:bCs/>
        <w:i/>
        <w:u w:val="single"/>
      </w:rPr>
      <w:t xml:space="preserve"> </w:t>
    </w:r>
    <w:r w:rsidR="00531E71">
      <w:rPr>
        <w:i/>
        <w:u w:val="single"/>
      </w:rPr>
      <w:t>przebudowa sieci gazowej śr/c</w:t>
    </w:r>
    <w:r w:rsidR="00200FE9">
      <w:rPr>
        <w:i/>
        <w:u w:val="single"/>
      </w:rPr>
      <w:t xml:space="preserve">,; </w:t>
    </w:r>
    <w:r w:rsidR="00200FE9" w:rsidRPr="00522868">
      <w:rPr>
        <w:i/>
        <w:color w:val="000000"/>
        <w:u w:val="single"/>
      </w:rPr>
      <w:t>BĘDZINO, działki nr 85/9 i 85/10 obr. Będzino</w:t>
    </w:r>
  </w:p>
  <w:p w:rsidR="001D2129" w:rsidRPr="00C36B4C" w:rsidRDefault="001D2129">
    <w:pPr>
      <w:rPr>
        <w:i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129" w:rsidRDefault="001D2129" w:rsidP="004C7532">
    <w:pPr>
      <w:pStyle w:val="Nagwek"/>
      <w:framePr w:wrap="around" w:vAnchor="text" w:hAnchor="margin" w:xAlign="right" w:y="1"/>
      <w:rPr>
        <w:rStyle w:val="Numerstrony"/>
      </w:rPr>
    </w:pPr>
  </w:p>
  <w:p w:rsidR="001D2129" w:rsidRDefault="001D2129" w:rsidP="0009020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77C56D1"/>
    <w:multiLevelType w:val="multilevel"/>
    <w:tmpl w:val="B122F39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cs="Times New Roman" w:hint="default"/>
      </w:rPr>
    </w:lvl>
  </w:abstractNum>
  <w:abstractNum w:abstractNumId="2" w15:restartNumberingAfterBreak="0">
    <w:nsid w:val="079F0993"/>
    <w:multiLevelType w:val="singleLevel"/>
    <w:tmpl w:val="143C8DE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CA531F"/>
    <w:multiLevelType w:val="hybridMultilevel"/>
    <w:tmpl w:val="E3BE9BE2"/>
    <w:lvl w:ilvl="0" w:tplc="F168AE8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C2CED"/>
    <w:multiLevelType w:val="multilevel"/>
    <w:tmpl w:val="8C0AFA14"/>
    <w:lvl w:ilvl="0">
      <w:start w:val="7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4"/>
      <w:numFmt w:val="decimalZero"/>
      <w:lvlText w:val="%1-%2"/>
      <w:lvlJc w:val="left"/>
      <w:pPr>
        <w:tabs>
          <w:tab w:val="num" w:pos="2835"/>
        </w:tabs>
        <w:ind w:left="2835" w:hanging="7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935"/>
        </w:tabs>
        <w:ind w:left="4935" w:hanging="7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035"/>
        </w:tabs>
        <w:ind w:left="7035" w:hanging="7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480"/>
        </w:tabs>
        <w:ind w:left="94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940"/>
        </w:tabs>
        <w:ind w:left="119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040"/>
        </w:tabs>
        <w:ind w:left="140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00"/>
        </w:tabs>
        <w:ind w:left="165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600"/>
        </w:tabs>
        <w:ind w:left="18600" w:hanging="1800"/>
      </w:pPr>
      <w:rPr>
        <w:rFonts w:cs="Times New Roman" w:hint="default"/>
      </w:rPr>
    </w:lvl>
  </w:abstractNum>
  <w:abstractNum w:abstractNumId="5" w15:restartNumberingAfterBreak="0">
    <w:nsid w:val="1118783F"/>
    <w:multiLevelType w:val="hybridMultilevel"/>
    <w:tmpl w:val="B9E65734"/>
    <w:lvl w:ilvl="0" w:tplc="DACC444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1746"/>
    <w:multiLevelType w:val="hybridMultilevel"/>
    <w:tmpl w:val="F71EF164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6441E6"/>
    <w:multiLevelType w:val="hybridMultilevel"/>
    <w:tmpl w:val="AE5CA26A"/>
    <w:lvl w:ilvl="0" w:tplc="0B2C02BE">
      <w:start w:val="5"/>
      <w:numFmt w:val="bullet"/>
      <w:lvlText w:val=""/>
      <w:lvlJc w:val="left"/>
      <w:pPr>
        <w:ind w:left="644" w:hanging="360"/>
      </w:pPr>
      <w:rPr>
        <w:rFonts w:ascii="Wingdings" w:eastAsia="Times New Roman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A82162B"/>
    <w:multiLevelType w:val="hybridMultilevel"/>
    <w:tmpl w:val="6400CBCA"/>
    <w:lvl w:ilvl="0" w:tplc="041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B8A3F32"/>
    <w:multiLevelType w:val="multilevel"/>
    <w:tmpl w:val="226CD4A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88"/>
        </w:tabs>
        <w:ind w:left="98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0" w15:restartNumberingAfterBreak="0">
    <w:nsid w:val="2F1C7D10"/>
    <w:multiLevelType w:val="multilevel"/>
    <w:tmpl w:val="4C36106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2F841ED9"/>
    <w:multiLevelType w:val="hybridMultilevel"/>
    <w:tmpl w:val="3FD8C88E"/>
    <w:lvl w:ilvl="0" w:tplc="5A1C5424">
      <w:start w:val="7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30B60"/>
    <w:multiLevelType w:val="multilevel"/>
    <w:tmpl w:val="1AA227C2"/>
    <w:lvl w:ilvl="0">
      <w:start w:val="76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4"/>
      <w:numFmt w:val="decimalZero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5E2017"/>
    <w:multiLevelType w:val="hybridMultilevel"/>
    <w:tmpl w:val="B17C7E14"/>
    <w:lvl w:ilvl="0" w:tplc="C12AFD78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3728373D"/>
    <w:multiLevelType w:val="multilevel"/>
    <w:tmpl w:val="BEC2A1B4"/>
    <w:lvl w:ilvl="0">
      <w:start w:val="7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4"/>
      <w:numFmt w:val="decimalZero"/>
      <w:lvlText w:val="%1-%2"/>
      <w:lvlJc w:val="left"/>
      <w:pPr>
        <w:tabs>
          <w:tab w:val="num" w:pos="2835"/>
        </w:tabs>
        <w:ind w:left="2835" w:hanging="735"/>
      </w:pPr>
      <w:rPr>
        <w:rFonts w:cs="Times New Roman" w:hint="default"/>
        <w:color w:val="FF6600"/>
      </w:rPr>
    </w:lvl>
    <w:lvl w:ilvl="2">
      <w:start w:val="1"/>
      <w:numFmt w:val="decimal"/>
      <w:lvlText w:val="%1-%2.%3"/>
      <w:lvlJc w:val="left"/>
      <w:pPr>
        <w:tabs>
          <w:tab w:val="num" w:pos="4935"/>
        </w:tabs>
        <w:ind w:left="4935" w:hanging="7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035"/>
        </w:tabs>
        <w:ind w:left="7035" w:hanging="7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480"/>
        </w:tabs>
        <w:ind w:left="94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940"/>
        </w:tabs>
        <w:ind w:left="119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040"/>
        </w:tabs>
        <w:ind w:left="140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00"/>
        </w:tabs>
        <w:ind w:left="165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600"/>
        </w:tabs>
        <w:ind w:left="18600" w:hanging="1800"/>
      </w:pPr>
      <w:rPr>
        <w:rFonts w:cs="Times New Roman" w:hint="default"/>
      </w:rPr>
    </w:lvl>
  </w:abstractNum>
  <w:abstractNum w:abstractNumId="15" w15:restartNumberingAfterBreak="0">
    <w:nsid w:val="41BE6776"/>
    <w:multiLevelType w:val="multilevel"/>
    <w:tmpl w:val="CDACC8C0"/>
    <w:lvl w:ilvl="0">
      <w:start w:val="7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4"/>
      <w:numFmt w:val="decimalZero"/>
      <w:lvlText w:val="%1-%2"/>
      <w:lvlJc w:val="left"/>
      <w:pPr>
        <w:tabs>
          <w:tab w:val="num" w:pos="2835"/>
        </w:tabs>
        <w:ind w:left="2835" w:hanging="7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935"/>
        </w:tabs>
        <w:ind w:left="4935" w:hanging="7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035"/>
        </w:tabs>
        <w:ind w:left="7035" w:hanging="7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480"/>
        </w:tabs>
        <w:ind w:left="94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940"/>
        </w:tabs>
        <w:ind w:left="119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040"/>
        </w:tabs>
        <w:ind w:left="140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00"/>
        </w:tabs>
        <w:ind w:left="165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600"/>
        </w:tabs>
        <w:ind w:left="18600" w:hanging="1800"/>
      </w:pPr>
      <w:rPr>
        <w:rFonts w:cs="Times New Roman" w:hint="default"/>
      </w:rPr>
    </w:lvl>
  </w:abstractNum>
  <w:abstractNum w:abstractNumId="16" w15:restartNumberingAfterBreak="0">
    <w:nsid w:val="532B6BBA"/>
    <w:multiLevelType w:val="singleLevel"/>
    <w:tmpl w:val="56CAE6F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640FE7"/>
    <w:multiLevelType w:val="multilevel"/>
    <w:tmpl w:val="6F4AFE02"/>
    <w:lvl w:ilvl="0">
      <w:start w:val="7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694"/>
      <w:numFmt w:val="decimal"/>
      <w:lvlText w:val="%1-%2"/>
      <w:lvlJc w:val="left"/>
      <w:pPr>
        <w:tabs>
          <w:tab w:val="num" w:pos="2955"/>
        </w:tabs>
        <w:ind w:left="2955" w:hanging="85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055"/>
        </w:tabs>
        <w:ind w:left="5055" w:hanging="85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155"/>
        </w:tabs>
        <w:ind w:left="7155" w:hanging="85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480"/>
        </w:tabs>
        <w:ind w:left="94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940"/>
        </w:tabs>
        <w:ind w:left="119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040"/>
        </w:tabs>
        <w:ind w:left="140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00"/>
        </w:tabs>
        <w:ind w:left="165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600"/>
        </w:tabs>
        <w:ind w:left="18600" w:hanging="1800"/>
      </w:pPr>
      <w:rPr>
        <w:rFonts w:cs="Times New Roman" w:hint="default"/>
      </w:rPr>
    </w:lvl>
  </w:abstractNum>
  <w:abstractNum w:abstractNumId="18" w15:restartNumberingAfterBreak="0">
    <w:nsid w:val="66FF2041"/>
    <w:multiLevelType w:val="hybridMultilevel"/>
    <w:tmpl w:val="88824E12"/>
    <w:lvl w:ilvl="0" w:tplc="AA0068C4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62F33"/>
    <w:multiLevelType w:val="multilevel"/>
    <w:tmpl w:val="D4985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690D5BA6"/>
    <w:multiLevelType w:val="hybridMultilevel"/>
    <w:tmpl w:val="8500D826"/>
    <w:lvl w:ilvl="0" w:tplc="5474584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F25E9"/>
    <w:multiLevelType w:val="hybridMultilevel"/>
    <w:tmpl w:val="5824C70A"/>
    <w:lvl w:ilvl="0" w:tplc="8AAEAF3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21"/>
  </w:num>
  <w:num w:numId="5">
    <w:abstractNumId w:val="13"/>
  </w:num>
  <w:num w:numId="6">
    <w:abstractNumId w:val="18"/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  <w:num w:numId="12">
    <w:abstractNumId w:val="17"/>
  </w:num>
  <w:num w:numId="13">
    <w:abstractNumId w:val="15"/>
  </w:num>
  <w:num w:numId="14">
    <w:abstractNumId w:val="4"/>
  </w:num>
  <w:num w:numId="15">
    <w:abstractNumId w:val="14"/>
  </w:num>
  <w:num w:numId="16">
    <w:abstractNumId w:val="8"/>
  </w:num>
  <w:num w:numId="17">
    <w:abstractNumId w:val="16"/>
  </w:num>
  <w:num w:numId="18">
    <w:abstractNumId w:val="19"/>
  </w:num>
  <w:num w:numId="19">
    <w:abstractNumId w:val="10"/>
  </w:num>
  <w:num w:numId="20">
    <w:abstractNumId w:val="7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A82"/>
    <w:rsid w:val="00001792"/>
    <w:rsid w:val="00003AA4"/>
    <w:rsid w:val="00005D9A"/>
    <w:rsid w:val="00005F5B"/>
    <w:rsid w:val="000106E9"/>
    <w:rsid w:val="00010A65"/>
    <w:rsid w:val="00010EA4"/>
    <w:rsid w:val="0001158D"/>
    <w:rsid w:val="000142F1"/>
    <w:rsid w:val="0001539F"/>
    <w:rsid w:val="00016383"/>
    <w:rsid w:val="00022052"/>
    <w:rsid w:val="00023EEF"/>
    <w:rsid w:val="00030710"/>
    <w:rsid w:val="000328B7"/>
    <w:rsid w:val="00032D1E"/>
    <w:rsid w:val="00047FDE"/>
    <w:rsid w:val="00050331"/>
    <w:rsid w:val="00050376"/>
    <w:rsid w:val="000554C5"/>
    <w:rsid w:val="0005647A"/>
    <w:rsid w:val="00056BDF"/>
    <w:rsid w:val="00057238"/>
    <w:rsid w:val="00060E00"/>
    <w:rsid w:val="0006420F"/>
    <w:rsid w:val="000649DB"/>
    <w:rsid w:val="00064F9C"/>
    <w:rsid w:val="00066469"/>
    <w:rsid w:val="00067A5C"/>
    <w:rsid w:val="00067E8E"/>
    <w:rsid w:val="00070204"/>
    <w:rsid w:val="000761CF"/>
    <w:rsid w:val="00076864"/>
    <w:rsid w:val="00080A1A"/>
    <w:rsid w:val="00080F3F"/>
    <w:rsid w:val="0008353D"/>
    <w:rsid w:val="00087DD3"/>
    <w:rsid w:val="00090200"/>
    <w:rsid w:val="000926CB"/>
    <w:rsid w:val="00093D86"/>
    <w:rsid w:val="000979E1"/>
    <w:rsid w:val="00097CD4"/>
    <w:rsid w:val="00097D9F"/>
    <w:rsid w:val="000A00C2"/>
    <w:rsid w:val="000A093F"/>
    <w:rsid w:val="000A3E6D"/>
    <w:rsid w:val="000A52B1"/>
    <w:rsid w:val="000B0B48"/>
    <w:rsid w:val="000C05A6"/>
    <w:rsid w:val="000C1CE2"/>
    <w:rsid w:val="000C53BA"/>
    <w:rsid w:val="000C53E6"/>
    <w:rsid w:val="000C7E77"/>
    <w:rsid w:val="000D1D7E"/>
    <w:rsid w:val="000E4A15"/>
    <w:rsid w:val="000E4A3A"/>
    <w:rsid w:val="000E54E3"/>
    <w:rsid w:val="000E5CDF"/>
    <w:rsid w:val="000E6A57"/>
    <w:rsid w:val="000E7D76"/>
    <w:rsid w:val="000F01B7"/>
    <w:rsid w:val="000F0585"/>
    <w:rsid w:val="000F1371"/>
    <w:rsid w:val="000F1F64"/>
    <w:rsid w:val="000F2241"/>
    <w:rsid w:val="000F42C5"/>
    <w:rsid w:val="000F6121"/>
    <w:rsid w:val="000F6EA9"/>
    <w:rsid w:val="00100289"/>
    <w:rsid w:val="00102582"/>
    <w:rsid w:val="001030C8"/>
    <w:rsid w:val="00103E2D"/>
    <w:rsid w:val="0010415A"/>
    <w:rsid w:val="001041F6"/>
    <w:rsid w:val="0010453D"/>
    <w:rsid w:val="00105AD8"/>
    <w:rsid w:val="001065C3"/>
    <w:rsid w:val="00106BCA"/>
    <w:rsid w:val="0011050D"/>
    <w:rsid w:val="00112CDE"/>
    <w:rsid w:val="00113452"/>
    <w:rsid w:val="00113994"/>
    <w:rsid w:val="001149FA"/>
    <w:rsid w:val="00122359"/>
    <w:rsid w:val="001223D4"/>
    <w:rsid w:val="00123246"/>
    <w:rsid w:val="001256BB"/>
    <w:rsid w:val="0012608B"/>
    <w:rsid w:val="00126CEB"/>
    <w:rsid w:val="0012780E"/>
    <w:rsid w:val="00136CF1"/>
    <w:rsid w:val="00136DD2"/>
    <w:rsid w:val="00144140"/>
    <w:rsid w:val="00150DB4"/>
    <w:rsid w:val="00151E44"/>
    <w:rsid w:val="001528F1"/>
    <w:rsid w:val="00152E18"/>
    <w:rsid w:val="001537FF"/>
    <w:rsid w:val="00155931"/>
    <w:rsid w:val="00163777"/>
    <w:rsid w:val="001650CA"/>
    <w:rsid w:val="00170416"/>
    <w:rsid w:val="00170843"/>
    <w:rsid w:val="00171F48"/>
    <w:rsid w:val="001754B7"/>
    <w:rsid w:val="00182656"/>
    <w:rsid w:val="00182B27"/>
    <w:rsid w:val="001831B5"/>
    <w:rsid w:val="00187B38"/>
    <w:rsid w:val="00191069"/>
    <w:rsid w:val="00192FBD"/>
    <w:rsid w:val="0019343F"/>
    <w:rsid w:val="00194F2D"/>
    <w:rsid w:val="00197976"/>
    <w:rsid w:val="001A0F06"/>
    <w:rsid w:val="001A14D2"/>
    <w:rsid w:val="001A4BE4"/>
    <w:rsid w:val="001A6755"/>
    <w:rsid w:val="001A7049"/>
    <w:rsid w:val="001B3060"/>
    <w:rsid w:val="001B3869"/>
    <w:rsid w:val="001B5779"/>
    <w:rsid w:val="001B5B39"/>
    <w:rsid w:val="001C222A"/>
    <w:rsid w:val="001C33C4"/>
    <w:rsid w:val="001D20B7"/>
    <w:rsid w:val="001D2129"/>
    <w:rsid w:val="001D341C"/>
    <w:rsid w:val="001D46FC"/>
    <w:rsid w:val="001D51AB"/>
    <w:rsid w:val="001D5578"/>
    <w:rsid w:val="001D566E"/>
    <w:rsid w:val="001D6090"/>
    <w:rsid w:val="001E793C"/>
    <w:rsid w:val="001F14C5"/>
    <w:rsid w:val="001F2504"/>
    <w:rsid w:val="001F4059"/>
    <w:rsid w:val="001F50A5"/>
    <w:rsid w:val="001F7EDB"/>
    <w:rsid w:val="00200FE9"/>
    <w:rsid w:val="00202352"/>
    <w:rsid w:val="00202970"/>
    <w:rsid w:val="002040DF"/>
    <w:rsid w:val="00206351"/>
    <w:rsid w:val="00206C7E"/>
    <w:rsid w:val="002071A6"/>
    <w:rsid w:val="002104AD"/>
    <w:rsid w:val="00212FB1"/>
    <w:rsid w:val="002147FA"/>
    <w:rsid w:val="00217635"/>
    <w:rsid w:val="00217EDB"/>
    <w:rsid w:val="0022090A"/>
    <w:rsid w:val="00221448"/>
    <w:rsid w:val="00222BCE"/>
    <w:rsid w:val="00223772"/>
    <w:rsid w:val="002255BF"/>
    <w:rsid w:val="00226189"/>
    <w:rsid w:val="0023065C"/>
    <w:rsid w:val="00230BED"/>
    <w:rsid w:val="00232CFA"/>
    <w:rsid w:val="00243CBA"/>
    <w:rsid w:val="00243EEE"/>
    <w:rsid w:val="00245711"/>
    <w:rsid w:val="00246B91"/>
    <w:rsid w:val="002477FC"/>
    <w:rsid w:val="00254051"/>
    <w:rsid w:val="00255C8B"/>
    <w:rsid w:val="002575F0"/>
    <w:rsid w:val="00262381"/>
    <w:rsid w:val="00263853"/>
    <w:rsid w:val="0026440B"/>
    <w:rsid w:val="002756D1"/>
    <w:rsid w:val="00276C04"/>
    <w:rsid w:val="00277630"/>
    <w:rsid w:val="00277E5E"/>
    <w:rsid w:val="00281EF0"/>
    <w:rsid w:val="0028284B"/>
    <w:rsid w:val="00290152"/>
    <w:rsid w:val="00291706"/>
    <w:rsid w:val="0029323B"/>
    <w:rsid w:val="0029353D"/>
    <w:rsid w:val="0029371D"/>
    <w:rsid w:val="002939F8"/>
    <w:rsid w:val="00294B42"/>
    <w:rsid w:val="00296029"/>
    <w:rsid w:val="00296E9F"/>
    <w:rsid w:val="002A123A"/>
    <w:rsid w:val="002A1B59"/>
    <w:rsid w:val="002A6038"/>
    <w:rsid w:val="002B26B4"/>
    <w:rsid w:val="002B7133"/>
    <w:rsid w:val="002B7633"/>
    <w:rsid w:val="002B7B7C"/>
    <w:rsid w:val="002C414D"/>
    <w:rsid w:val="002C4601"/>
    <w:rsid w:val="002D010B"/>
    <w:rsid w:val="002D2BF4"/>
    <w:rsid w:val="002D2CA3"/>
    <w:rsid w:val="002D37AA"/>
    <w:rsid w:val="002D5A4D"/>
    <w:rsid w:val="002D7178"/>
    <w:rsid w:val="002E0C2D"/>
    <w:rsid w:val="002E0E59"/>
    <w:rsid w:val="002E2F58"/>
    <w:rsid w:val="002E3FFF"/>
    <w:rsid w:val="002F11BB"/>
    <w:rsid w:val="002F23F7"/>
    <w:rsid w:val="002F5FE7"/>
    <w:rsid w:val="002F662F"/>
    <w:rsid w:val="002F673E"/>
    <w:rsid w:val="002F69F6"/>
    <w:rsid w:val="002F7D69"/>
    <w:rsid w:val="003007DA"/>
    <w:rsid w:val="0030202D"/>
    <w:rsid w:val="00305C9B"/>
    <w:rsid w:val="00306698"/>
    <w:rsid w:val="00307518"/>
    <w:rsid w:val="0030787E"/>
    <w:rsid w:val="00311F41"/>
    <w:rsid w:val="003126F3"/>
    <w:rsid w:val="00316C7A"/>
    <w:rsid w:val="0032245A"/>
    <w:rsid w:val="003273AE"/>
    <w:rsid w:val="003321ED"/>
    <w:rsid w:val="00333CCB"/>
    <w:rsid w:val="00341684"/>
    <w:rsid w:val="003422C9"/>
    <w:rsid w:val="00345CE2"/>
    <w:rsid w:val="003476C8"/>
    <w:rsid w:val="00347A57"/>
    <w:rsid w:val="00351DEA"/>
    <w:rsid w:val="00353457"/>
    <w:rsid w:val="003563AA"/>
    <w:rsid w:val="00360772"/>
    <w:rsid w:val="0036185E"/>
    <w:rsid w:val="003629F2"/>
    <w:rsid w:val="003643C9"/>
    <w:rsid w:val="00366734"/>
    <w:rsid w:val="00366917"/>
    <w:rsid w:val="00367566"/>
    <w:rsid w:val="00373D53"/>
    <w:rsid w:val="00376320"/>
    <w:rsid w:val="00376510"/>
    <w:rsid w:val="0037673A"/>
    <w:rsid w:val="00376C3F"/>
    <w:rsid w:val="00380B29"/>
    <w:rsid w:val="00381A46"/>
    <w:rsid w:val="00382644"/>
    <w:rsid w:val="0038369B"/>
    <w:rsid w:val="00386865"/>
    <w:rsid w:val="0038768C"/>
    <w:rsid w:val="003920E3"/>
    <w:rsid w:val="003922B2"/>
    <w:rsid w:val="00395D31"/>
    <w:rsid w:val="00395E4F"/>
    <w:rsid w:val="00397A0C"/>
    <w:rsid w:val="003A27E3"/>
    <w:rsid w:val="003A3A03"/>
    <w:rsid w:val="003A4439"/>
    <w:rsid w:val="003A5570"/>
    <w:rsid w:val="003A56F8"/>
    <w:rsid w:val="003A6297"/>
    <w:rsid w:val="003B12B2"/>
    <w:rsid w:val="003B2330"/>
    <w:rsid w:val="003C21BF"/>
    <w:rsid w:val="003C39BF"/>
    <w:rsid w:val="003C3A14"/>
    <w:rsid w:val="003C6D64"/>
    <w:rsid w:val="003C773E"/>
    <w:rsid w:val="003C7BA3"/>
    <w:rsid w:val="003D0201"/>
    <w:rsid w:val="003D0459"/>
    <w:rsid w:val="003D0CBA"/>
    <w:rsid w:val="003D132C"/>
    <w:rsid w:val="003D4E4F"/>
    <w:rsid w:val="003E03EB"/>
    <w:rsid w:val="003E1A08"/>
    <w:rsid w:val="003E1AE9"/>
    <w:rsid w:val="003E2D81"/>
    <w:rsid w:val="003E63E2"/>
    <w:rsid w:val="003E7DCC"/>
    <w:rsid w:val="003F07F7"/>
    <w:rsid w:val="003F150F"/>
    <w:rsid w:val="003F1676"/>
    <w:rsid w:val="003F1A5A"/>
    <w:rsid w:val="003F20AA"/>
    <w:rsid w:val="003F2C44"/>
    <w:rsid w:val="003F3217"/>
    <w:rsid w:val="003F385B"/>
    <w:rsid w:val="003F55BF"/>
    <w:rsid w:val="003F7B43"/>
    <w:rsid w:val="003F7CA5"/>
    <w:rsid w:val="003F7DCE"/>
    <w:rsid w:val="003F7E6D"/>
    <w:rsid w:val="00400568"/>
    <w:rsid w:val="00402A56"/>
    <w:rsid w:val="00407C7F"/>
    <w:rsid w:val="0041119B"/>
    <w:rsid w:val="004202AF"/>
    <w:rsid w:val="00420851"/>
    <w:rsid w:val="00420AE2"/>
    <w:rsid w:val="00423314"/>
    <w:rsid w:val="00423F51"/>
    <w:rsid w:val="00425BC8"/>
    <w:rsid w:val="00426A80"/>
    <w:rsid w:val="004311AF"/>
    <w:rsid w:val="00433A73"/>
    <w:rsid w:val="00441185"/>
    <w:rsid w:val="00444178"/>
    <w:rsid w:val="00444183"/>
    <w:rsid w:val="0044460B"/>
    <w:rsid w:val="0044612F"/>
    <w:rsid w:val="00447C6E"/>
    <w:rsid w:val="00451263"/>
    <w:rsid w:val="004542A9"/>
    <w:rsid w:val="004545AD"/>
    <w:rsid w:val="00454DA2"/>
    <w:rsid w:val="00460157"/>
    <w:rsid w:val="00461228"/>
    <w:rsid w:val="00461715"/>
    <w:rsid w:val="00463E51"/>
    <w:rsid w:val="00464364"/>
    <w:rsid w:val="00465A53"/>
    <w:rsid w:val="0047023C"/>
    <w:rsid w:val="004702C5"/>
    <w:rsid w:val="00470E6A"/>
    <w:rsid w:val="0047129C"/>
    <w:rsid w:val="00471C3B"/>
    <w:rsid w:val="00476C00"/>
    <w:rsid w:val="0047760F"/>
    <w:rsid w:val="00483B64"/>
    <w:rsid w:val="00485AE6"/>
    <w:rsid w:val="004903D7"/>
    <w:rsid w:val="00490E21"/>
    <w:rsid w:val="0049745B"/>
    <w:rsid w:val="004A3217"/>
    <w:rsid w:val="004A386B"/>
    <w:rsid w:val="004A655F"/>
    <w:rsid w:val="004A6616"/>
    <w:rsid w:val="004A74DC"/>
    <w:rsid w:val="004B0279"/>
    <w:rsid w:val="004B6F59"/>
    <w:rsid w:val="004B7AEA"/>
    <w:rsid w:val="004C2A51"/>
    <w:rsid w:val="004C332E"/>
    <w:rsid w:val="004C3641"/>
    <w:rsid w:val="004C4D18"/>
    <w:rsid w:val="004C59F5"/>
    <w:rsid w:val="004C7117"/>
    <w:rsid w:val="004C7284"/>
    <w:rsid w:val="004C7532"/>
    <w:rsid w:val="004D2EF6"/>
    <w:rsid w:val="004D52CB"/>
    <w:rsid w:val="004D5AD8"/>
    <w:rsid w:val="004E0D9C"/>
    <w:rsid w:val="004E3A02"/>
    <w:rsid w:val="004E4AFE"/>
    <w:rsid w:val="004F01A4"/>
    <w:rsid w:val="004F35C5"/>
    <w:rsid w:val="00502758"/>
    <w:rsid w:val="00504849"/>
    <w:rsid w:val="00506BBD"/>
    <w:rsid w:val="00506E54"/>
    <w:rsid w:val="00507406"/>
    <w:rsid w:val="005100CE"/>
    <w:rsid w:val="00510BCB"/>
    <w:rsid w:val="00511130"/>
    <w:rsid w:val="00511172"/>
    <w:rsid w:val="00511B33"/>
    <w:rsid w:val="00512089"/>
    <w:rsid w:val="00514ECE"/>
    <w:rsid w:val="00515769"/>
    <w:rsid w:val="005216A2"/>
    <w:rsid w:val="005222F9"/>
    <w:rsid w:val="0052600D"/>
    <w:rsid w:val="00526E4F"/>
    <w:rsid w:val="00530BF1"/>
    <w:rsid w:val="0053149D"/>
    <w:rsid w:val="00531E71"/>
    <w:rsid w:val="005341DB"/>
    <w:rsid w:val="005377D7"/>
    <w:rsid w:val="005378FA"/>
    <w:rsid w:val="00540F10"/>
    <w:rsid w:val="0054282F"/>
    <w:rsid w:val="00544819"/>
    <w:rsid w:val="00546DE9"/>
    <w:rsid w:val="005533C4"/>
    <w:rsid w:val="00555A0D"/>
    <w:rsid w:val="00555C1D"/>
    <w:rsid w:val="005576D4"/>
    <w:rsid w:val="005652D7"/>
    <w:rsid w:val="00576841"/>
    <w:rsid w:val="005810DA"/>
    <w:rsid w:val="00582524"/>
    <w:rsid w:val="005864CF"/>
    <w:rsid w:val="00587C5A"/>
    <w:rsid w:val="00590504"/>
    <w:rsid w:val="00591C22"/>
    <w:rsid w:val="0059344E"/>
    <w:rsid w:val="00595CBA"/>
    <w:rsid w:val="005A1F4F"/>
    <w:rsid w:val="005B2E0F"/>
    <w:rsid w:val="005B4254"/>
    <w:rsid w:val="005B6821"/>
    <w:rsid w:val="005B6D22"/>
    <w:rsid w:val="005C42EB"/>
    <w:rsid w:val="005C7CA2"/>
    <w:rsid w:val="005C7F06"/>
    <w:rsid w:val="005D00AB"/>
    <w:rsid w:val="005D0564"/>
    <w:rsid w:val="005D141C"/>
    <w:rsid w:val="005D3424"/>
    <w:rsid w:val="005D3AFD"/>
    <w:rsid w:val="005E3FD7"/>
    <w:rsid w:val="005E49AE"/>
    <w:rsid w:val="005E4A8A"/>
    <w:rsid w:val="005F3C82"/>
    <w:rsid w:val="005F526B"/>
    <w:rsid w:val="005F5F47"/>
    <w:rsid w:val="005F6735"/>
    <w:rsid w:val="005F7A84"/>
    <w:rsid w:val="00601735"/>
    <w:rsid w:val="0060268A"/>
    <w:rsid w:val="00602CA8"/>
    <w:rsid w:val="006032A2"/>
    <w:rsid w:val="00603582"/>
    <w:rsid w:val="006041F3"/>
    <w:rsid w:val="00605C34"/>
    <w:rsid w:val="0060635F"/>
    <w:rsid w:val="00607C2C"/>
    <w:rsid w:val="00610E85"/>
    <w:rsid w:val="006114F8"/>
    <w:rsid w:val="00612C30"/>
    <w:rsid w:val="00612C72"/>
    <w:rsid w:val="00613D6C"/>
    <w:rsid w:val="00613DC8"/>
    <w:rsid w:val="006145D5"/>
    <w:rsid w:val="0061542C"/>
    <w:rsid w:val="00616B38"/>
    <w:rsid w:val="00621344"/>
    <w:rsid w:val="0062294E"/>
    <w:rsid w:val="00623173"/>
    <w:rsid w:val="00623607"/>
    <w:rsid w:val="00623B02"/>
    <w:rsid w:val="0062719B"/>
    <w:rsid w:val="00630946"/>
    <w:rsid w:val="00636903"/>
    <w:rsid w:val="00636921"/>
    <w:rsid w:val="00640D65"/>
    <w:rsid w:val="00640FB1"/>
    <w:rsid w:val="00642B12"/>
    <w:rsid w:val="00644532"/>
    <w:rsid w:val="006445D9"/>
    <w:rsid w:val="00645E3C"/>
    <w:rsid w:val="00650EA6"/>
    <w:rsid w:val="00652F0D"/>
    <w:rsid w:val="00655686"/>
    <w:rsid w:val="006562F1"/>
    <w:rsid w:val="0066036E"/>
    <w:rsid w:val="00661DFD"/>
    <w:rsid w:val="00662CB5"/>
    <w:rsid w:val="0066301F"/>
    <w:rsid w:val="00664A82"/>
    <w:rsid w:val="0067015F"/>
    <w:rsid w:val="0067059E"/>
    <w:rsid w:val="00673597"/>
    <w:rsid w:val="00674460"/>
    <w:rsid w:val="00675874"/>
    <w:rsid w:val="00675929"/>
    <w:rsid w:val="006800D6"/>
    <w:rsid w:val="0068273D"/>
    <w:rsid w:val="0068390A"/>
    <w:rsid w:val="00686CCB"/>
    <w:rsid w:val="006916DE"/>
    <w:rsid w:val="006A134B"/>
    <w:rsid w:val="006A1683"/>
    <w:rsid w:val="006A312A"/>
    <w:rsid w:val="006A3B7B"/>
    <w:rsid w:val="006A3C25"/>
    <w:rsid w:val="006A41E5"/>
    <w:rsid w:val="006A4E9B"/>
    <w:rsid w:val="006B0601"/>
    <w:rsid w:val="006B13AC"/>
    <w:rsid w:val="006B1D5D"/>
    <w:rsid w:val="006B3E9A"/>
    <w:rsid w:val="006B5E1D"/>
    <w:rsid w:val="006C00D9"/>
    <w:rsid w:val="006C02C2"/>
    <w:rsid w:val="006C17AC"/>
    <w:rsid w:val="006D1055"/>
    <w:rsid w:val="006D188E"/>
    <w:rsid w:val="006D2316"/>
    <w:rsid w:val="006D2E3B"/>
    <w:rsid w:val="006D3037"/>
    <w:rsid w:val="006D39E0"/>
    <w:rsid w:val="006D7DAD"/>
    <w:rsid w:val="006E05EF"/>
    <w:rsid w:val="006E38BB"/>
    <w:rsid w:val="006E4425"/>
    <w:rsid w:val="006E4AC3"/>
    <w:rsid w:val="006E59DD"/>
    <w:rsid w:val="006E685F"/>
    <w:rsid w:val="006E6B8C"/>
    <w:rsid w:val="006F16AF"/>
    <w:rsid w:val="006F58C5"/>
    <w:rsid w:val="006F5B35"/>
    <w:rsid w:val="006F7A4D"/>
    <w:rsid w:val="00700C47"/>
    <w:rsid w:val="00700FCC"/>
    <w:rsid w:val="00705E63"/>
    <w:rsid w:val="0071000B"/>
    <w:rsid w:val="00710922"/>
    <w:rsid w:val="00713E70"/>
    <w:rsid w:val="00715C3A"/>
    <w:rsid w:val="00717C81"/>
    <w:rsid w:val="00720046"/>
    <w:rsid w:val="00720C11"/>
    <w:rsid w:val="00720E8E"/>
    <w:rsid w:val="00720EB4"/>
    <w:rsid w:val="007244AD"/>
    <w:rsid w:val="00725D36"/>
    <w:rsid w:val="00726773"/>
    <w:rsid w:val="00726B81"/>
    <w:rsid w:val="00732048"/>
    <w:rsid w:val="0073474F"/>
    <w:rsid w:val="00735155"/>
    <w:rsid w:val="00736A71"/>
    <w:rsid w:val="007373DD"/>
    <w:rsid w:val="0073794F"/>
    <w:rsid w:val="00737B9D"/>
    <w:rsid w:val="00737DDA"/>
    <w:rsid w:val="00737E91"/>
    <w:rsid w:val="0074265A"/>
    <w:rsid w:val="00743178"/>
    <w:rsid w:val="007450BB"/>
    <w:rsid w:val="00746031"/>
    <w:rsid w:val="00746795"/>
    <w:rsid w:val="00747B04"/>
    <w:rsid w:val="007500C5"/>
    <w:rsid w:val="00751581"/>
    <w:rsid w:val="007521CB"/>
    <w:rsid w:val="00752E31"/>
    <w:rsid w:val="00760049"/>
    <w:rsid w:val="00762B65"/>
    <w:rsid w:val="00763016"/>
    <w:rsid w:val="00763091"/>
    <w:rsid w:val="007709AA"/>
    <w:rsid w:val="00772319"/>
    <w:rsid w:val="00772B0B"/>
    <w:rsid w:val="0077398F"/>
    <w:rsid w:val="00773DB3"/>
    <w:rsid w:val="00775424"/>
    <w:rsid w:val="00780063"/>
    <w:rsid w:val="00780176"/>
    <w:rsid w:val="007811C3"/>
    <w:rsid w:val="0078141D"/>
    <w:rsid w:val="007815EF"/>
    <w:rsid w:val="00781D5F"/>
    <w:rsid w:val="00784D5B"/>
    <w:rsid w:val="00784EEE"/>
    <w:rsid w:val="007877F7"/>
    <w:rsid w:val="007942D4"/>
    <w:rsid w:val="0079541B"/>
    <w:rsid w:val="007A0CBE"/>
    <w:rsid w:val="007A3CDF"/>
    <w:rsid w:val="007A3DC1"/>
    <w:rsid w:val="007A54CA"/>
    <w:rsid w:val="007A6053"/>
    <w:rsid w:val="007A6792"/>
    <w:rsid w:val="007A744C"/>
    <w:rsid w:val="007A75DE"/>
    <w:rsid w:val="007B25F0"/>
    <w:rsid w:val="007B547B"/>
    <w:rsid w:val="007B6329"/>
    <w:rsid w:val="007C2CA9"/>
    <w:rsid w:val="007C2E75"/>
    <w:rsid w:val="007C3495"/>
    <w:rsid w:val="007C5182"/>
    <w:rsid w:val="007C5B96"/>
    <w:rsid w:val="007C6896"/>
    <w:rsid w:val="007C7E02"/>
    <w:rsid w:val="007D5E15"/>
    <w:rsid w:val="007D61EF"/>
    <w:rsid w:val="007D7165"/>
    <w:rsid w:val="007D7270"/>
    <w:rsid w:val="007D775C"/>
    <w:rsid w:val="007E27C3"/>
    <w:rsid w:val="007E351D"/>
    <w:rsid w:val="007E3732"/>
    <w:rsid w:val="007E3CD0"/>
    <w:rsid w:val="007E68A7"/>
    <w:rsid w:val="007E7CAC"/>
    <w:rsid w:val="007F0FA9"/>
    <w:rsid w:val="007F1706"/>
    <w:rsid w:val="007F19AA"/>
    <w:rsid w:val="007F3731"/>
    <w:rsid w:val="007F46F9"/>
    <w:rsid w:val="007F4AB3"/>
    <w:rsid w:val="00802D54"/>
    <w:rsid w:val="00807598"/>
    <w:rsid w:val="008101F0"/>
    <w:rsid w:val="00810C0D"/>
    <w:rsid w:val="00812344"/>
    <w:rsid w:val="008136C5"/>
    <w:rsid w:val="00816539"/>
    <w:rsid w:val="00821F2A"/>
    <w:rsid w:val="00830131"/>
    <w:rsid w:val="00830F2B"/>
    <w:rsid w:val="008312F7"/>
    <w:rsid w:val="00836D45"/>
    <w:rsid w:val="00837094"/>
    <w:rsid w:val="00840341"/>
    <w:rsid w:val="00840D1C"/>
    <w:rsid w:val="00840E0C"/>
    <w:rsid w:val="00842A3F"/>
    <w:rsid w:val="00843085"/>
    <w:rsid w:val="008435F8"/>
    <w:rsid w:val="00843FD3"/>
    <w:rsid w:val="0084606D"/>
    <w:rsid w:val="00847DA4"/>
    <w:rsid w:val="00851807"/>
    <w:rsid w:val="00852FD1"/>
    <w:rsid w:val="00853A69"/>
    <w:rsid w:val="008542F3"/>
    <w:rsid w:val="00855517"/>
    <w:rsid w:val="00855EF5"/>
    <w:rsid w:val="00856332"/>
    <w:rsid w:val="0085690F"/>
    <w:rsid w:val="008573D1"/>
    <w:rsid w:val="0086011D"/>
    <w:rsid w:val="00861866"/>
    <w:rsid w:val="0086250D"/>
    <w:rsid w:val="00864D27"/>
    <w:rsid w:val="008677E1"/>
    <w:rsid w:val="00871461"/>
    <w:rsid w:val="0087243F"/>
    <w:rsid w:val="00872956"/>
    <w:rsid w:val="00877BE0"/>
    <w:rsid w:val="00883009"/>
    <w:rsid w:val="00887F1F"/>
    <w:rsid w:val="00891740"/>
    <w:rsid w:val="00891D70"/>
    <w:rsid w:val="008922BB"/>
    <w:rsid w:val="008928E6"/>
    <w:rsid w:val="00893208"/>
    <w:rsid w:val="00893351"/>
    <w:rsid w:val="00894613"/>
    <w:rsid w:val="00895B49"/>
    <w:rsid w:val="00896B62"/>
    <w:rsid w:val="00896F4E"/>
    <w:rsid w:val="008A010B"/>
    <w:rsid w:val="008A0597"/>
    <w:rsid w:val="008A252D"/>
    <w:rsid w:val="008A3DC5"/>
    <w:rsid w:val="008A5C85"/>
    <w:rsid w:val="008B44E8"/>
    <w:rsid w:val="008C22BD"/>
    <w:rsid w:val="008D0DCF"/>
    <w:rsid w:val="008D26F0"/>
    <w:rsid w:val="008D7441"/>
    <w:rsid w:val="008D7D1A"/>
    <w:rsid w:val="008E05AC"/>
    <w:rsid w:val="008E0D2E"/>
    <w:rsid w:val="008E0FD1"/>
    <w:rsid w:val="008E2A48"/>
    <w:rsid w:val="008E2AD4"/>
    <w:rsid w:val="008E364F"/>
    <w:rsid w:val="008E4CAB"/>
    <w:rsid w:val="008E4CEA"/>
    <w:rsid w:val="008E6A63"/>
    <w:rsid w:val="008E7A5B"/>
    <w:rsid w:val="008F09BE"/>
    <w:rsid w:val="008F11D6"/>
    <w:rsid w:val="008F24BE"/>
    <w:rsid w:val="008F2AE7"/>
    <w:rsid w:val="008F3684"/>
    <w:rsid w:val="008F4455"/>
    <w:rsid w:val="008F5611"/>
    <w:rsid w:val="008F5F9B"/>
    <w:rsid w:val="008F63C4"/>
    <w:rsid w:val="008F6EE8"/>
    <w:rsid w:val="008F75D7"/>
    <w:rsid w:val="00900646"/>
    <w:rsid w:val="009008A2"/>
    <w:rsid w:val="00900D25"/>
    <w:rsid w:val="00904274"/>
    <w:rsid w:val="00905E0C"/>
    <w:rsid w:val="00906FD0"/>
    <w:rsid w:val="00907377"/>
    <w:rsid w:val="009105BC"/>
    <w:rsid w:val="009117CA"/>
    <w:rsid w:val="009141FB"/>
    <w:rsid w:val="00914761"/>
    <w:rsid w:val="0091525C"/>
    <w:rsid w:val="00920A59"/>
    <w:rsid w:val="00921C9C"/>
    <w:rsid w:val="00922004"/>
    <w:rsid w:val="0092478E"/>
    <w:rsid w:val="00925D7F"/>
    <w:rsid w:val="0092660A"/>
    <w:rsid w:val="009268BB"/>
    <w:rsid w:val="009309CD"/>
    <w:rsid w:val="00930F9F"/>
    <w:rsid w:val="0093153D"/>
    <w:rsid w:val="0093520C"/>
    <w:rsid w:val="00935FC0"/>
    <w:rsid w:val="009424F2"/>
    <w:rsid w:val="0094704C"/>
    <w:rsid w:val="0095036A"/>
    <w:rsid w:val="00952D85"/>
    <w:rsid w:val="00952E52"/>
    <w:rsid w:val="00953658"/>
    <w:rsid w:val="009542C9"/>
    <w:rsid w:val="009547EB"/>
    <w:rsid w:val="00955D29"/>
    <w:rsid w:val="009632F2"/>
    <w:rsid w:val="00967895"/>
    <w:rsid w:val="009725F0"/>
    <w:rsid w:val="009731A4"/>
    <w:rsid w:val="009733B3"/>
    <w:rsid w:val="009772AD"/>
    <w:rsid w:val="0098313F"/>
    <w:rsid w:val="009839EC"/>
    <w:rsid w:val="009840E1"/>
    <w:rsid w:val="00985344"/>
    <w:rsid w:val="009859C3"/>
    <w:rsid w:val="00985CBE"/>
    <w:rsid w:val="0098678A"/>
    <w:rsid w:val="00986A94"/>
    <w:rsid w:val="00986F47"/>
    <w:rsid w:val="0099059A"/>
    <w:rsid w:val="00990AA4"/>
    <w:rsid w:val="00991485"/>
    <w:rsid w:val="009958B4"/>
    <w:rsid w:val="009962C0"/>
    <w:rsid w:val="0099783D"/>
    <w:rsid w:val="00997876"/>
    <w:rsid w:val="009A08C2"/>
    <w:rsid w:val="009A0950"/>
    <w:rsid w:val="009A0D12"/>
    <w:rsid w:val="009A1BD3"/>
    <w:rsid w:val="009A6429"/>
    <w:rsid w:val="009A7456"/>
    <w:rsid w:val="009A788E"/>
    <w:rsid w:val="009B0D75"/>
    <w:rsid w:val="009B2750"/>
    <w:rsid w:val="009B4D04"/>
    <w:rsid w:val="009B4D82"/>
    <w:rsid w:val="009B59C1"/>
    <w:rsid w:val="009C25F6"/>
    <w:rsid w:val="009C2ABE"/>
    <w:rsid w:val="009C4A0B"/>
    <w:rsid w:val="009D2734"/>
    <w:rsid w:val="009D5E73"/>
    <w:rsid w:val="009D78B4"/>
    <w:rsid w:val="009E3625"/>
    <w:rsid w:val="009E47B5"/>
    <w:rsid w:val="009E4C2F"/>
    <w:rsid w:val="009E5836"/>
    <w:rsid w:val="009E661D"/>
    <w:rsid w:val="009E7212"/>
    <w:rsid w:val="009E7AFB"/>
    <w:rsid w:val="009F12EC"/>
    <w:rsid w:val="009F26B2"/>
    <w:rsid w:val="009F4D15"/>
    <w:rsid w:val="009F50D8"/>
    <w:rsid w:val="009F68D2"/>
    <w:rsid w:val="00A01307"/>
    <w:rsid w:val="00A02F88"/>
    <w:rsid w:val="00A03282"/>
    <w:rsid w:val="00A03378"/>
    <w:rsid w:val="00A03A2C"/>
    <w:rsid w:val="00A044F4"/>
    <w:rsid w:val="00A05BFD"/>
    <w:rsid w:val="00A06443"/>
    <w:rsid w:val="00A06BCB"/>
    <w:rsid w:val="00A131D6"/>
    <w:rsid w:val="00A135A0"/>
    <w:rsid w:val="00A13ACA"/>
    <w:rsid w:val="00A13AE0"/>
    <w:rsid w:val="00A144D5"/>
    <w:rsid w:val="00A14F3A"/>
    <w:rsid w:val="00A20930"/>
    <w:rsid w:val="00A20BE6"/>
    <w:rsid w:val="00A20FAA"/>
    <w:rsid w:val="00A21095"/>
    <w:rsid w:val="00A22E60"/>
    <w:rsid w:val="00A24D38"/>
    <w:rsid w:val="00A25D7F"/>
    <w:rsid w:val="00A31598"/>
    <w:rsid w:val="00A368FA"/>
    <w:rsid w:val="00A3746C"/>
    <w:rsid w:val="00A42A41"/>
    <w:rsid w:val="00A446B6"/>
    <w:rsid w:val="00A446D3"/>
    <w:rsid w:val="00A46994"/>
    <w:rsid w:val="00A50B8E"/>
    <w:rsid w:val="00A51C6A"/>
    <w:rsid w:val="00A5396A"/>
    <w:rsid w:val="00A5430C"/>
    <w:rsid w:val="00A56538"/>
    <w:rsid w:val="00A56BED"/>
    <w:rsid w:val="00A6071F"/>
    <w:rsid w:val="00A627C4"/>
    <w:rsid w:val="00A63D96"/>
    <w:rsid w:val="00A662FD"/>
    <w:rsid w:val="00A6706D"/>
    <w:rsid w:val="00A717BB"/>
    <w:rsid w:val="00A7219B"/>
    <w:rsid w:val="00A72703"/>
    <w:rsid w:val="00A72F7F"/>
    <w:rsid w:val="00A743A3"/>
    <w:rsid w:val="00A7617F"/>
    <w:rsid w:val="00A772BB"/>
    <w:rsid w:val="00A779DD"/>
    <w:rsid w:val="00A80065"/>
    <w:rsid w:val="00A80570"/>
    <w:rsid w:val="00A80A82"/>
    <w:rsid w:val="00A81602"/>
    <w:rsid w:val="00A818A3"/>
    <w:rsid w:val="00A82A5A"/>
    <w:rsid w:val="00A83244"/>
    <w:rsid w:val="00A86FB0"/>
    <w:rsid w:val="00A9256B"/>
    <w:rsid w:val="00A93977"/>
    <w:rsid w:val="00A94AFC"/>
    <w:rsid w:val="00A959FA"/>
    <w:rsid w:val="00A95C62"/>
    <w:rsid w:val="00A96470"/>
    <w:rsid w:val="00A96BDF"/>
    <w:rsid w:val="00A97218"/>
    <w:rsid w:val="00AA19A4"/>
    <w:rsid w:val="00AA1F64"/>
    <w:rsid w:val="00AA2393"/>
    <w:rsid w:val="00AA278A"/>
    <w:rsid w:val="00AA6805"/>
    <w:rsid w:val="00AB0911"/>
    <w:rsid w:val="00AB3096"/>
    <w:rsid w:val="00AB6236"/>
    <w:rsid w:val="00AC06C2"/>
    <w:rsid w:val="00AC241A"/>
    <w:rsid w:val="00AC27FC"/>
    <w:rsid w:val="00AC3497"/>
    <w:rsid w:val="00AC609E"/>
    <w:rsid w:val="00AC70CE"/>
    <w:rsid w:val="00AC7A02"/>
    <w:rsid w:val="00AD1811"/>
    <w:rsid w:val="00AD2958"/>
    <w:rsid w:val="00AD49A2"/>
    <w:rsid w:val="00AD6402"/>
    <w:rsid w:val="00AD747B"/>
    <w:rsid w:val="00AD7AEA"/>
    <w:rsid w:val="00AE135E"/>
    <w:rsid w:val="00AE1B3E"/>
    <w:rsid w:val="00AE27A5"/>
    <w:rsid w:val="00AE296E"/>
    <w:rsid w:val="00AE5D96"/>
    <w:rsid w:val="00AE656D"/>
    <w:rsid w:val="00AE72AA"/>
    <w:rsid w:val="00AF2E61"/>
    <w:rsid w:val="00AF5C48"/>
    <w:rsid w:val="00AF63AA"/>
    <w:rsid w:val="00B00228"/>
    <w:rsid w:val="00B005FF"/>
    <w:rsid w:val="00B0264B"/>
    <w:rsid w:val="00B02C3D"/>
    <w:rsid w:val="00B05A06"/>
    <w:rsid w:val="00B06C5A"/>
    <w:rsid w:val="00B070DB"/>
    <w:rsid w:val="00B1018A"/>
    <w:rsid w:val="00B11CC4"/>
    <w:rsid w:val="00B130F7"/>
    <w:rsid w:val="00B15A27"/>
    <w:rsid w:val="00B17B77"/>
    <w:rsid w:val="00B20417"/>
    <w:rsid w:val="00B22B7B"/>
    <w:rsid w:val="00B2432F"/>
    <w:rsid w:val="00B24864"/>
    <w:rsid w:val="00B26661"/>
    <w:rsid w:val="00B27923"/>
    <w:rsid w:val="00B3180B"/>
    <w:rsid w:val="00B33160"/>
    <w:rsid w:val="00B332A7"/>
    <w:rsid w:val="00B36C7C"/>
    <w:rsid w:val="00B41E00"/>
    <w:rsid w:val="00B42B03"/>
    <w:rsid w:val="00B44130"/>
    <w:rsid w:val="00B45FF9"/>
    <w:rsid w:val="00B463D1"/>
    <w:rsid w:val="00B465C5"/>
    <w:rsid w:val="00B46D90"/>
    <w:rsid w:val="00B50A75"/>
    <w:rsid w:val="00B51B73"/>
    <w:rsid w:val="00B5502E"/>
    <w:rsid w:val="00B61B4A"/>
    <w:rsid w:val="00B62ADF"/>
    <w:rsid w:val="00B6323F"/>
    <w:rsid w:val="00B64DEA"/>
    <w:rsid w:val="00B6537B"/>
    <w:rsid w:val="00B7384F"/>
    <w:rsid w:val="00B74F28"/>
    <w:rsid w:val="00B7551A"/>
    <w:rsid w:val="00B77072"/>
    <w:rsid w:val="00B821B5"/>
    <w:rsid w:val="00B83212"/>
    <w:rsid w:val="00B84717"/>
    <w:rsid w:val="00B84875"/>
    <w:rsid w:val="00B90746"/>
    <w:rsid w:val="00B909A2"/>
    <w:rsid w:val="00B92759"/>
    <w:rsid w:val="00B92BBA"/>
    <w:rsid w:val="00B92E53"/>
    <w:rsid w:val="00B94B3E"/>
    <w:rsid w:val="00B94EC6"/>
    <w:rsid w:val="00BA11DB"/>
    <w:rsid w:val="00BA61AB"/>
    <w:rsid w:val="00BA6D09"/>
    <w:rsid w:val="00BA78C1"/>
    <w:rsid w:val="00BA7ABC"/>
    <w:rsid w:val="00BB3C73"/>
    <w:rsid w:val="00BB6932"/>
    <w:rsid w:val="00BC195A"/>
    <w:rsid w:val="00BC27CD"/>
    <w:rsid w:val="00BC760F"/>
    <w:rsid w:val="00BC7973"/>
    <w:rsid w:val="00BD0A74"/>
    <w:rsid w:val="00BD2E08"/>
    <w:rsid w:val="00BD6DD2"/>
    <w:rsid w:val="00BE2A13"/>
    <w:rsid w:val="00BE703F"/>
    <w:rsid w:val="00BF51CE"/>
    <w:rsid w:val="00BF547E"/>
    <w:rsid w:val="00BF70ED"/>
    <w:rsid w:val="00C002AC"/>
    <w:rsid w:val="00C0215E"/>
    <w:rsid w:val="00C05460"/>
    <w:rsid w:val="00C056BA"/>
    <w:rsid w:val="00C06016"/>
    <w:rsid w:val="00C062A8"/>
    <w:rsid w:val="00C06BAE"/>
    <w:rsid w:val="00C07194"/>
    <w:rsid w:val="00C1490F"/>
    <w:rsid w:val="00C14984"/>
    <w:rsid w:val="00C152E7"/>
    <w:rsid w:val="00C158C7"/>
    <w:rsid w:val="00C17634"/>
    <w:rsid w:val="00C21175"/>
    <w:rsid w:val="00C21EEE"/>
    <w:rsid w:val="00C22B81"/>
    <w:rsid w:val="00C23038"/>
    <w:rsid w:val="00C2364E"/>
    <w:rsid w:val="00C23E79"/>
    <w:rsid w:val="00C25623"/>
    <w:rsid w:val="00C30C27"/>
    <w:rsid w:val="00C30FF2"/>
    <w:rsid w:val="00C3135C"/>
    <w:rsid w:val="00C32E28"/>
    <w:rsid w:val="00C33061"/>
    <w:rsid w:val="00C33415"/>
    <w:rsid w:val="00C35912"/>
    <w:rsid w:val="00C36B4C"/>
    <w:rsid w:val="00C3761E"/>
    <w:rsid w:val="00C37803"/>
    <w:rsid w:val="00C434D8"/>
    <w:rsid w:val="00C43759"/>
    <w:rsid w:val="00C478E6"/>
    <w:rsid w:val="00C522D7"/>
    <w:rsid w:val="00C539BA"/>
    <w:rsid w:val="00C54404"/>
    <w:rsid w:val="00C55390"/>
    <w:rsid w:val="00C57D6E"/>
    <w:rsid w:val="00C57F11"/>
    <w:rsid w:val="00C60C8F"/>
    <w:rsid w:val="00C6168B"/>
    <w:rsid w:val="00C6262F"/>
    <w:rsid w:val="00C63C4D"/>
    <w:rsid w:val="00C64837"/>
    <w:rsid w:val="00C6627D"/>
    <w:rsid w:val="00C7276F"/>
    <w:rsid w:val="00C72DDB"/>
    <w:rsid w:val="00C74054"/>
    <w:rsid w:val="00C74AC3"/>
    <w:rsid w:val="00C7581E"/>
    <w:rsid w:val="00C768A0"/>
    <w:rsid w:val="00C77153"/>
    <w:rsid w:val="00C775C0"/>
    <w:rsid w:val="00C8009E"/>
    <w:rsid w:val="00C806BD"/>
    <w:rsid w:val="00C81980"/>
    <w:rsid w:val="00C824A5"/>
    <w:rsid w:val="00C87D6C"/>
    <w:rsid w:val="00C900CF"/>
    <w:rsid w:val="00C91F66"/>
    <w:rsid w:val="00C92C98"/>
    <w:rsid w:val="00C95481"/>
    <w:rsid w:val="00C95C45"/>
    <w:rsid w:val="00C969E8"/>
    <w:rsid w:val="00C97EB7"/>
    <w:rsid w:val="00CA14D0"/>
    <w:rsid w:val="00CA1B5D"/>
    <w:rsid w:val="00CA4E2E"/>
    <w:rsid w:val="00CA535B"/>
    <w:rsid w:val="00CA7212"/>
    <w:rsid w:val="00CA7B17"/>
    <w:rsid w:val="00CB1285"/>
    <w:rsid w:val="00CB1846"/>
    <w:rsid w:val="00CB1DAD"/>
    <w:rsid w:val="00CB1FAB"/>
    <w:rsid w:val="00CB2F41"/>
    <w:rsid w:val="00CB3C63"/>
    <w:rsid w:val="00CB41B6"/>
    <w:rsid w:val="00CB5140"/>
    <w:rsid w:val="00CB56EA"/>
    <w:rsid w:val="00CC03A4"/>
    <w:rsid w:val="00CC0E24"/>
    <w:rsid w:val="00CC4F39"/>
    <w:rsid w:val="00CC621E"/>
    <w:rsid w:val="00CD199C"/>
    <w:rsid w:val="00CD485D"/>
    <w:rsid w:val="00CD717B"/>
    <w:rsid w:val="00CD7CAB"/>
    <w:rsid w:val="00CD7FA7"/>
    <w:rsid w:val="00CE0DBF"/>
    <w:rsid w:val="00CE12B3"/>
    <w:rsid w:val="00CE16A1"/>
    <w:rsid w:val="00CE1DA9"/>
    <w:rsid w:val="00CE6578"/>
    <w:rsid w:val="00CE6803"/>
    <w:rsid w:val="00CE6A20"/>
    <w:rsid w:val="00CF37C3"/>
    <w:rsid w:val="00CF3D9E"/>
    <w:rsid w:val="00CF4E7A"/>
    <w:rsid w:val="00D011D8"/>
    <w:rsid w:val="00D02578"/>
    <w:rsid w:val="00D028C0"/>
    <w:rsid w:val="00D04BAE"/>
    <w:rsid w:val="00D05578"/>
    <w:rsid w:val="00D07006"/>
    <w:rsid w:val="00D1295E"/>
    <w:rsid w:val="00D16156"/>
    <w:rsid w:val="00D2044E"/>
    <w:rsid w:val="00D21021"/>
    <w:rsid w:val="00D225E9"/>
    <w:rsid w:val="00D278A0"/>
    <w:rsid w:val="00D30166"/>
    <w:rsid w:val="00D32132"/>
    <w:rsid w:val="00D3449B"/>
    <w:rsid w:val="00D34DA5"/>
    <w:rsid w:val="00D35E59"/>
    <w:rsid w:val="00D37EED"/>
    <w:rsid w:val="00D414D0"/>
    <w:rsid w:val="00D416C1"/>
    <w:rsid w:val="00D431E6"/>
    <w:rsid w:val="00D43E6F"/>
    <w:rsid w:val="00D4418B"/>
    <w:rsid w:val="00D46669"/>
    <w:rsid w:val="00D52FCC"/>
    <w:rsid w:val="00D55F6D"/>
    <w:rsid w:val="00D568D0"/>
    <w:rsid w:val="00D57B65"/>
    <w:rsid w:val="00D60199"/>
    <w:rsid w:val="00D62A23"/>
    <w:rsid w:val="00D64E00"/>
    <w:rsid w:val="00D65525"/>
    <w:rsid w:val="00D71B77"/>
    <w:rsid w:val="00D72BB0"/>
    <w:rsid w:val="00D75919"/>
    <w:rsid w:val="00D7600B"/>
    <w:rsid w:val="00D770F7"/>
    <w:rsid w:val="00D77E2B"/>
    <w:rsid w:val="00D80656"/>
    <w:rsid w:val="00D83C84"/>
    <w:rsid w:val="00D868FA"/>
    <w:rsid w:val="00D90429"/>
    <w:rsid w:val="00D94112"/>
    <w:rsid w:val="00D9628B"/>
    <w:rsid w:val="00DA484C"/>
    <w:rsid w:val="00DB52F9"/>
    <w:rsid w:val="00DC4D30"/>
    <w:rsid w:val="00DD3483"/>
    <w:rsid w:val="00DD516D"/>
    <w:rsid w:val="00DE0053"/>
    <w:rsid w:val="00DE0C69"/>
    <w:rsid w:val="00DE1330"/>
    <w:rsid w:val="00DE138B"/>
    <w:rsid w:val="00DE5B2C"/>
    <w:rsid w:val="00DE5FAB"/>
    <w:rsid w:val="00DF0F4B"/>
    <w:rsid w:val="00DF1516"/>
    <w:rsid w:val="00DF4E02"/>
    <w:rsid w:val="00DF5BC6"/>
    <w:rsid w:val="00DF7593"/>
    <w:rsid w:val="00E011C8"/>
    <w:rsid w:val="00E055C7"/>
    <w:rsid w:val="00E061A4"/>
    <w:rsid w:val="00E0680F"/>
    <w:rsid w:val="00E07858"/>
    <w:rsid w:val="00E107FF"/>
    <w:rsid w:val="00E13325"/>
    <w:rsid w:val="00E143B0"/>
    <w:rsid w:val="00E22488"/>
    <w:rsid w:val="00E22F20"/>
    <w:rsid w:val="00E24DDC"/>
    <w:rsid w:val="00E304CD"/>
    <w:rsid w:val="00E32A69"/>
    <w:rsid w:val="00E35327"/>
    <w:rsid w:val="00E36A75"/>
    <w:rsid w:val="00E41DD8"/>
    <w:rsid w:val="00E41EB1"/>
    <w:rsid w:val="00E46AAD"/>
    <w:rsid w:val="00E4774C"/>
    <w:rsid w:val="00E5262B"/>
    <w:rsid w:val="00E54576"/>
    <w:rsid w:val="00E558F3"/>
    <w:rsid w:val="00E569F8"/>
    <w:rsid w:val="00E61A3B"/>
    <w:rsid w:val="00E61D06"/>
    <w:rsid w:val="00E630E8"/>
    <w:rsid w:val="00E636DD"/>
    <w:rsid w:val="00E655CF"/>
    <w:rsid w:val="00E65AE8"/>
    <w:rsid w:val="00E665DA"/>
    <w:rsid w:val="00E71A2B"/>
    <w:rsid w:val="00E71F7A"/>
    <w:rsid w:val="00E75AE3"/>
    <w:rsid w:val="00E76393"/>
    <w:rsid w:val="00E76EDB"/>
    <w:rsid w:val="00E842C4"/>
    <w:rsid w:val="00E84AE4"/>
    <w:rsid w:val="00E8553F"/>
    <w:rsid w:val="00E864F9"/>
    <w:rsid w:val="00E87268"/>
    <w:rsid w:val="00E9070C"/>
    <w:rsid w:val="00E964A6"/>
    <w:rsid w:val="00EA088E"/>
    <w:rsid w:val="00EA273F"/>
    <w:rsid w:val="00EA329F"/>
    <w:rsid w:val="00EA5077"/>
    <w:rsid w:val="00EA5531"/>
    <w:rsid w:val="00EA59E4"/>
    <w:rsid w:val="00EA5DBF"/>
    <w:rsid w:val="00EA67A7"/>
    <w:rsid w:val="00EB5276"/>
    <w:rsid w:val="00EC01C6"/>
    <w:rsid w:val="00EC31BB"/>
    <w:rsid w:val="00EC3CAE"/>
    <w:rsid w:val="00EC4042"/>
    <w:rsid w:val="00EC6A7F"/>
    <w:rsid w:val="00EC76DE"/>
    <w:rsid w:val="00ED372C"/>
    <w:rsid w:val="00ED4DE1"/>
    <w:rsid w:val="00ED54DA"/>
    <w:rsid w:val="00ED6923"/>
    <w:rsid w:val="00ED6F0C"/>
    <w:rsid w:val="00EE0429"/>
    <w:rsid w:val="00EE0812"/>
    <w:rsid w:val="00EE0BBA"/>
    <w:rsid w:val="00EE29AB"/>
    <w:rsid w:val="00EE5500"/>
    <w:rsid w:val="00EE564D"/>
    <w:rsid w:val="00EE795A"/>
    <w:rsid w:val="00EF034A"/>
    <w:rsid w:val="00EF18B8"/>
    <w:rsid w:val="00EF292A"/>
    <w:rsid w:val="00EF520F"/>
    <w:rsid w:val="00EF5B25"/>
    <w:rsid w:val="00EF647D"/>
    <w:rsid w:val="00EF6989"/>
    <w:rsid w:val="00EF7392"/>
    <w:rsid w:val="00EF7802"/>
    <w:rsid w:val="00EF7BA4"/>
    <w:rsid w:val="00F0183F"/>
    <w:rsid w:val="00F0361C"/>
    <w:rsid w:val="00F06868"/>
    <w:rsid w:val="00F10061"/>
    <w:rsid w:val="00F11EFC"/>
    <w:rsid w:val="00F13402"/>
    <w:rsid w:val="00F14617"/>
    <w:rsid w:val="00F167B0"/>
    <w:rsid w:val="00F16A3A"/>
    <w:rsid w:val="00F204BA"/>
    <w:rsid w:val="00F209F6"/>
    <w:rsid w:val="00F23E9B"/>
    <w:rsid w:val="00F26BBC"/>
    <w:rsid w:val="00F2742A"/>
    <w:rsid w:val="00F305AA"/>
    <w:rsid w:val="00F30B7A"/>
    <w:rsid w:val="00F357B2"/>
    <w:rsid w:val="00F35FA7"/>
    <w:rsid w:val="00F361D5"/>
    <w:rsid w:val="00F377E4"/>
    <w:rsid w:val="00F40D39"/>
    <w:rsid w:val="00F41DC2"/>
    <w:rsid w:val="00F41F57"/>
    <w:rsid w:val="00F422EC"/>
    <w:rsid w:val="00F43FD1"/>
    <w:rsid w:val="00F4591A"/>
    <w:rsid w:val="00F46201"/>
    <w:rsid w:val="00F463A5"/>
    <w:rsid w:val="00F475FC"/>
    <w:rsid w:val="00F47ECE"/>
    <w:rsid w:val="00F47F9C"/>
    <w:rsid w:val="00F52CD6"/>
    <w:rsid w:val="00F53C65"/>
    <w:rsid w:val="00F56AD5"/>
    <w:rsid w:val="00F619C9"/>
    <w:rsid w:val="00F61D07"/>
    <w:rsid w:val="00F67915"/>
    <w:rsid w:val="00F71298"/>
    <w:rsid w:val="00F71355"/>
    <w:rsid w:val="00F74D8E"/>
    <w:rsid w:val="00F75730"/>
    <w:rsid w:val="00F80D10"/>
    <w:rsid w:val="00F813A8"/>
    <w:rsid w:val="00F81865"/>
    <w:rsid w:val="00F81AE6"/>
    <w:rsid w:val="00F82C1D"/>
    <w:rsid w:val="00F8333C"/>
    <w:rsid w:val="00F84C2B"/>
    <w:rsid w:val="00F8712A"/>
    <w:rsid w:val="00F908C0"/>
    <w:rsid w:val="00F9321C"/>
    <w:rsid w:val="00F93A66"/>
    <w:rsid w:val="00F9461D"/>
    <w:rsid w:val="00F96A2A"/>
    <w:rsid w:val="00F97704"/>
    <w:rsid w:val="00F97A6F"/>
    <w:rsid w:val="00FA04F9"/>
    <w:rsid w:val="00FA27BD"/>
    <w:rsid w:val="00FA33D7"/>
    <w:rsid w:val="00FA5092"/>
    <w:rsid w:val="00FA5C69"/>
    <w:rsid w:val="00FA79CA"/>
    <w:rsid w:val="00FB0537"/>
    <w:rsid w:val="00FB07D9"/>
    <w:rsid w:val="00FB0F3F"/>
    <w:rsid w:val="00FB0FF1"/>
    <w:rsid w:val="00FB1EBB"/>
    <w:rsid w:val="00FB2853"/>
    <w:rsid w:val="00FB3EA2"/>
    <w:rsid w:val="00FB42E0"/>
    <w:rsid w:val="00FB4383"/>
    <w:rsid w:val="00FB4909"/>
    <w:rsid w:val="00FB77F5"/>
    <w:rsid w:val="00FC0568"/>
    <w:rsid w:val="00FC46D0"/>
    <w:rsid w:val="00FC78FF"/>
    <w:rsid w:val="00FD19E1"/>
    <w:rsid w:val="00FD7110"/>
    <w:rsid w:val="00FE1904"/>
    <w:rsid w:val="00FE1992"/>
    <w:rsid w:val="00FE4548"/>
    <w:rsid w:val="00FE5066"/>
    <w:rsid w:val="00FE60D1"/>
    <w:rsid w:val="00FE752C"/>
    <w:rsid w:val="00FE7A28"/>
    <w:rsid w:val="00FF0CC5"/>
    <w:rsid w:val="00FF13D4"/>
    <w:rsid w:val="00FF3569"/>
    <w:rsid w:val="00F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415F1C8-DD84-4BC5-B30C-17F99A27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FC"/>
    <w:pPr>
      <w:suppressAutoHyphens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D46FC"/>
    <w:pPr>
      <w:keepNext/>
      <w:outlineLvl w:val="0"/>
    </w:pPr>
    <w:rPr>
      <w:b/>
      <w:i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D46FC"/>
    <w:pPr>
      <w:keepNext/>
      <w:numPr>
        <w:ilvl w:val="1"/>
        <w:numId w:val="1"/>
      </w:numPr>
      <w:outlineLvl w:val="1"/>
    </w:pPr>
    <w:rPr>
      <w:caps/>
      <w:sz w:val="28"/>
    </w:rPr>
  </w:style>
  <w:style w:type="paragraph" w:styleId="Nagwek3">
    <w:name w:val="heading 3"/>
    <w:basedOn w:val="Normalny"/>
    <w:next w:val="Normalny"/>
    <w:link w:val="Nagwek3Znak"/>
    <w:qFormat/>
    <w:rsid w:val="001D46FC"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46FC"/>
    <w:pPr>
      <w:keepNext/>
      <w:outlineLvl w:val="3"/>
    </w:pPr>
    <w:rPr>
      <w:rFonts w:ascii="Arial" w:hAnsi="Arial" w:cs="Arial"/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D46FC"/>
    <w:pPr>
      <w:keepNext/>
      <w:suppressAutoHyphens w:val="0"/>
      <w:outlineLvl w:val="4"/>
    </w:pPr>
    <w:rPr>
      <w:b/>
      <w:i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D46FC"/>
    <w:pPr>
      <w:keepNext/>
      <w:outlineLvl w:val="5"/>
    </w:pPr>
    <w:rPr>
      <w:rFonts w:ascii="Arial" w:hAnsi="Arial" w:cs="Arial"/>
      <w:i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D46FC"/>
    <w:pPr>
      <w:keepNext/>
      <w:outlineLvl w:val="6"/>
    </w:pPr>
    <w:rPr>
      <w:rFonts w:ascii="Arial" w:hAnsi="Arial" w:cs="Arial"/>
      <w:b/>
      <w:bCs/>
      <w:iCs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130F7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30F7"/>
    <w:rPr>
      <w:rFonts w:cs="Times New Roman"/>
      <w:b/>
      <w:i/>
      <w:sz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130F7"/>
    <w:rPr>
      <w:rFonts w:cs="Times New Roman"/>
      <w:caps/>
      <w:sz w:val="28"/>
    </w:rPr>
  </w:style>
  <w:style w:type="character" w:customStyle="1" w:styleId="Nagwek3Znak">
    <w:name w:val="Nagłówek 3 Znak"/>
    <w:basedOn w:val="Domylnaczcionkaakapitu"/>
    <w:link w:val="Nagwek3"/>
    <w:locked/>
    <w:rsid w:val="00B130F7"/>
    <w:rPr>
      <w:rFonts w:cs="Times New Roman"/>
      <w:b/>
      <w:sz w:val="32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B130F7"/>
    <w:rPr>
      <w:rFonts w:ascii="Arial" w:hAnsi="Arial" w:cs="Arial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B130F7"/>
    <w:rPr>
      <w:rFonts w:cs="Times New Roman"/>
      <w:b/>
      <w:i/>
      <w:sz w:val="24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B130F7"/>
    <w:rPr>
      <w:rFonts w:ascii="Arial" w:hAnsi="Arial" w:cs="Arial"/>
      <w:i/>
      <w:sz w:val="24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130F7"/>
    <w:rPr>
      <w:rFonts w:ascii="Arial" w:hAnsi="Arial" w:cs="Arial"/>
      <w:b/>
      <w:bCs/>
      <w:iCs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130F7"/>
    <w:rPr>
      <w:rFonts w:ascii="Calibri" w:hAnsi="Calibri" w:cs="Times New Roman"/>
      <w:i/>
      <w:iCs/>
      <w:sz w:val="24"/>
      <w:szCs w:val="24"/>
    </w:rPr>
  </w:style>
  <w:style w:type="character" w:styleId="Numerstrony">
    <w:name w:val="page number"/>
    <w:basedOn w:val="WW-Domylnaczcionkaakapitu"/>
    <w:rsid w:val="001D46FC"/>
    <w:rPr>
      <w:rFonts w:cs="Times New Roman"/>
    </w:rPr>
  </w:style>
  <w:style w:type="character" w:customStyle="1" w:styleId="WW-Domylnaczcionkaakapitu">
    <w:name w:val="WW-Domyślna czcionka akapitu"/>
    <w:rsid w:val="001D46FC"/>
  </w:style>
  <w:style w:type="character" w:customStyle="1" w:styleId="WW-Odwoaniedokomentarza">
    <w:name w:val="WW-Odwołanie do komentarza"/>
    <w:basedOn w:val="WW-Domylnaczcionkaakapitu"/>
    <w:rsid w:val="001D46FC"/>
    <w:rPr>
      <w:rFonts w:cs="Times New Roman"/>
      <w:sz w:val="16"/>
    </w:rPr>
  </w:style>
  <w:style w:type="paragraph" w:styleId="Tekstpodstawowy">
    <w:name w:val="Body Text"/>
    <w:basedOn w:val="Normalny"/>
    <w:link w:val="TekstpodstawowyZnak"/>
    <w:rsid w:val="001D46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5C7CA2"/>
    <w:rPr>
      <w:rFonts w:cs="Times New Roman"/>
    </w:rPr>
  </w:style>
  <w:style w:type="paragraph" w:customStyle="1" w:styleId="Tytu1">
    <w:name w:val="Tytuł1"/>
    <w:basedOn w:val="Normalny"/>
    <w:next w:val="Tekstpodstawowy"/>
    <w:rsid w:val="001D46FC"/>
    <w:pPr>
      <w:keepNext/>
      <w:spacing w:before="240" w:after="120"/>
    </w:pPr>
    <w:rPr>
      <w:rFonts w:ascii="Albany" w:hAnsi="Albany"/>
      <w:sz w:val="28"/>
    </w:rPr>
  </w:style>
  <w:style w:type="paragraph" w:styleId="Tytu">
    <w:name w:val="Title"/>
    <w:basedOn w:val="Tytu1"/>
    <w:next w:val="Podtytu"/>
    <w:link w:val="TytuZnak"/>
    <w:qFormat/>
    <w:rsid w:val="001D46FC"/>
  </w:style>
  <w:style w:type="character" w:customStyle="1" w:styleId="TytuZnak">
    <w:name w:val="Tytuł Znak"/>
    <w:basedOn w:val="Domylnaczcionkaakapitu"/>
    <w:link w:val="Tytu"/>
    <w:uiPriority w:val="10"/>
    <w:rsid w:val="007E14F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Tytu1"/>
    <w:next w:val="Tekstpodstawowy"/>
    <w:link w:val="PodtytuZnak"/>
    <w:qFormat/>
    <w:rsid w:val="001D46FC"/>
    <w:pPr>
      <w:jc w:val="center"/>
    </w:pPr>
    <w:rPr>
      <w:i/>
    </w:rPr>
  </w:style>
  <w:style w:type="character" w:customStyle="1" w:styleId="PodtytuZnak">
    <w:name w:val="Podtytuł Znak"/>
    <w:basedOn w:val="Domylnaczcionkaakapitu"/>
    <w:link w:val="Podtytu"/>
    <w:uiPriority w:val="11"/>
    <w:rsid w:val="007E14F5"/>
    <w:rPr>
      <w:rFonts w:asciiTheme="majorHAnsi" w:eastAsiaTheme="majorEastAsia" w:hAnsiTheme="majorHAnsi" w:cstheme="majorBid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1D46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130F7"/>
    <w:rPr>
      <w:rFonts w:cs="Times New Roman"/>
    </w:rPr>
  </w:style>
  <w:style w:type="paragraph" w:styleId="Stopka">
    <w:name w:val="footer"/>
    <w:basedOn w:val="Normalny"/>
    <w:link w:val="StopkaZnak"/>
    <w:rsid w:val="001D46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30F7"/>
    <w:rPr>
      <w:rFonts w:cs="Times New Roman"/>
    </w:rPr>
  </w:style>
  <w:style w:type="paragraph" w:customStyle="1" w:styleId="Zawartoramki">
    <w:name w:val="Zawartość ramki"/>
    <w:basedOn w:val="Tekstpodstawowy"/>
    <w:rsid w:val="001D46FC"/>
  </w:style>
  <w:style w:type="paragraph" w:customStyle="1" w:styleId="WW-Tekstkomentarza">
    <w:name w:val="WW-Tekst komentarza"/>
    <w:basedOn w:val="Normalny"/>
    <w:rsid w:val="001D46FC"/>
  </w:style>
  <w:style w:type="paragraph" w:styleId="Tekstkomentarza">
    <w:name w:val="annotation text"/>
    <w:basedOn w:val="Normalny"/>
    <w:link w:val="TekstkomentarzaZnak"/>
    <w:semiHidden/>
    <w:rsid w:val="001D46FC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semiHidden/>
    <w:rsid w:val="007E14F5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726773"/>
    <w:pPr>
      <w:suppressAutoHyphens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130F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73474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130F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13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30F7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B130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130F7"/>
    <w:rPr>
      <w:rFonts w:cs="Times New Roman"/>
      <w:sz w:val="16"/>
      <w:szCs w:val="16"/>
    </w:rPr>
  </w:style>
  <w:style w:type="paragraph" w:styleId="Akapitzlist">
    <w:name w:val="List Paragraph"/>
    <w:basedOn w:val="Normalny"/>
    <w:uiPriority w:val="99"/>
    <w:qFormat/>
    <w:rsid w:val="00B130F7"/>
    <w:pPr>
      <w:ind w:left="720"/>
      <w:contextualSpacing/>
    </w:pPr>
  </w:style>
  <w:style w:type="paragraph" w:customStyle="1" w:styleId="Standard">
    <w:name w:val="Standard"/>
    <w:rsid w:val="00476C00"/>
    <w:pPr>
      <w:suppressAutoHyphens/>
      <w:autoSpaceDN w:val="0"/>
      <w:textAlignment w:val="baseline"/>
    </w:pPr>
    <w:rPr>
      <w:kern w:val="3"/>
      <w:sz w:val="20"/>
      <w:szCs w:val="20"/>
    </w:rPr>
  </w:style>
  <w:style w:type="paragraph" w:customStyle="1" w:styleId="TableContents">
    <w:name w:val="Table Contents"/>
    <w:rsid w:val="00812344"/>
    <w:pPr>
      <w:suppressLineNumbers/>
      <w:suppressAutoHyphens/>
      <w:autoSpaceDN w:val="0"/>
      <w:textAlignment w:val="baseline"/>
    </w:pPr>
    <w:rPr>
      <w:rFonts w:ascii="Calibri" w:eastAsia="Calibri" w:hAnsi="Calibri"/>
      <w:kern w:val="3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46DE9"/>
    <w:pPr>
      <w:suppressAutoHyphens w:val="0"/>
      <w:spacing w:after="15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6C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6C7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6C7E"/>
    <w:rPr>
      <w:vertAlign w:val="superscript"/>
    </w:rPr>
  </w:style>
  <w:style w:type="table" w:styleId="Tabela-Siatka">
    <w:name w:val="Table Grid"/>
    <w:basedOn w:val="Standardowy"/>
    <w:uiPriority w:val="59"/>
    <w:locked/>
    <w:rsid w:val="006213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FA27BD"/>
    <w:pPr>
      <w:suppressAutoHyphens w:val="0"/>
      <w:overflowPunct w:val="0"/>
      <w:autoSpaceDE w:val="0"/>
      <w:autoSpaceDN w:val="0"/>
      <w:adjustRightInd w:val="0"/>
      <w:spacing w:line="120" w:lineRule="atLeast"/>
      <w:jc w:val="both"/>
      <w:textAlignment w:val="baseline"/>
    </w:pPr>
    <w:rPr>
      <w:sz w:val="24"/>
    </w:rPr>
  </w:style>
  <w:style w:type="paragraph" w:customStyle="1" w:styleId="OPIS">
    <w:name w:val="OPIS"/>
    <w:rsid w:val="006800D6"/>
    <w:pPr>
      <w:spacing w:before="60"/>
    </w:pPr>
    <w:rPr>
      <w:rFonts w:ascii="Arial" w:eastAsia="Batang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1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FADD4-701B-4BDC-B079-51F366FE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4509</TotalTime>
  <Pages>7</Pages>
  <Words>1932</Words>
  <Characters>11594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 PROJEKTOWO - USŁUGOWE</vt:lpstr>
    </vt:vector>
  </TitlesOfParts>
  <Company>Administrator</Company>
  <LinksUpToDate>false</LinksUpToDate>
  <CharactersWithSpaces>13500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 PROJEKTOWO - USŁUGOWE</dc:title>
  <dc:subject/>
  <dc:creator>Gronkiewicz</dc:creator>
  <cp:keywords/>
  <dc:description/>
  <cp:lastModifiedBy>UserKLM</cp:lastModifiedBy>
  <cp:revision>535</cp:revision>
  <cp:lastPrinted>2019-12-30T13:56:00Z</cp:lastPrinted>
  <dcterms:created xsi:type="dcterms:W3CDTF">2013-07-23T08:19:00Z</dcterms:created>
  <dcterms:modified xsi:type="dcterms:W3CDTF">2023-12-01T07:56:00Z</dcterms:modified>
</cp:coreProperties>
</file>